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3C0AD" w14:textId="0B59604F" w:rsidR="00382CD6" w:rsidRDefault="00BD22B9" w:rsidP="009949E8">
      <w:pPr>
        <w:rPr>
          <w:rFonts w:cs="Arial"/>
          <w:bCs/>
        </w:rPr>
      </w:pPr>
      <w:r>
        <w:rPr>
          <w:rFonts w:cs="Arial"/>
          <w:bCs/>
        </w:rPr>
        <w:t>Alunas</w:t>
      </w:r>
      <w:r w:rsidR="00382CD6">
        <w:rPr>
          <w:rFonts w:cs="Arial"/>
          <w:b/>
          <w:bCs/>
        </w:rPr>
        <w:t>:</w:t>
      </w:r>
      <w:r w:rsidR="00F92323">
        <w:rPr>
          <w:rFonts w:cs="Arial"/>
          <w:b/>
          <w:bCs/>
        </w:rPr>
        <w:t xml:space="preserve"> </w:t>
      </w:r>
      <w:r w:rsidR="00033719">
        <w:rPr>
          <w:rFonts w:cs="Arial"/>
          <w:bCs/>
        </w:rPr>
        <w:t xml:space="preserve">Bruna da Silva Lopes, </w:t>
      </w:r>
      <w:r w:rsidR="00F92323">
        <w:rPr>
          <w:rFonts w:cs="Arial"/>
          <w:bCs/>
        </w:rPr>
        <w:t>Dhébora de Sousa Rodrigues,</w:t>
      </w:r>
      <w:r w:rsidR="00033719">
        <w:rPr>
          <w:rFonts w:cs="Arial"/>
          <w:bCs/>
        </w:rPr>
        <w:t xml:space="preserve"> </w:t>
      </w:r>
      <w:r w:rsidR="008776D3">
        <w:rPr>
          <w:rFonts w:cs="Arial"/>
          <w:bCs/>
        </w:rPr>
        <w:t xml:space="preserve">Fernanda Caetano Pinto, </w:t>
      </w:r>
      <w:r w:rsidR="00033719">
        <w:rPr>
          <w:rFonts w:cs="Arial"/>
          <w:bCs/>
        </w:rPr>
        <w:t>Karla</w:t>
      </w:r>
      <w:r w:rsidR="008776D3">
        <w:rPr>
          <w:rFonts w:cs="Arial"/>
          <w:bCs/>
        </w:rPr>
        <w:t xml:space="preserve"> Vitória de Cerqueira</w:t>
      </w:r>
      <w:r w:rsidR="00905685">
        <w:rPr>
          <w:rFonts w:cs="Arial"/>
          <w:bCs/>
        </w:rPr>
        <w:t xml:space="preserve"> </w:t>
      </w:r>
      <w:r w:rsidR="00F91365">
        <w:rPr>
          <w:rFonts w:cs="Arial"/>
          <w:bCs/>
        </w:rPr>
        <w:t>Sá, Luana</w:t>
      </w:r>
      <w:r w:rsidR="00F92323">
        <w:rPr>
          <w:rFonts w:cs="Arial"/>
          <w:bCs/>
        </w:rPr>
        <w:t xml:space="preserve"> de Souza Barros,</w:t>
      </w:r>
      <w:r>
        <w:rPr>
          <w:rFonts w:cs="Arial"/>
          <w:bCs/>
        </w:rPr>
        <w:t xml:space="preserve"> Maria da Penha Abreu Maga</w:t>
      </w:r>
      <w:r w:rsidR="00D32173">
        <w:rPr>
          <w:rFonts w:cs="Arial"/>
          <w:bCs/>
        </w:rPr>
        <w:t>l</w:t>
      </w:r>
      <w:r>
        <w:rPr>
          <w:rFonts w:cs="Arial"/>
          <w:bCs/>
        </w:rPr>
        <w:t xml:space="preserve">hães, </w:t>
      </w:r>
      <w:r w:rsidRPr="00BD22B9">
        <w:rPr>
          <w:rFonts w:cs="Arial"/>
          <w:szCs w:val="24"/>
        </w:rPr>
        <w:t>Mônica Maria Mota da Silva</w:t>
      </w:r>
      <w:r>
        <w:rPr>
          <w:rFonts w:ascii="Times New Roman" w:hAnsi="Times New Roman" w:cs="Times New Roman"/>
          <w:szCs w:val="24"/>
        </w:rPr>
        <w:t xml:space="preserve">, </w:t>
      </w:r>
      <w:r w:rsidR="00F91365">
        <w:rPr>
          <w:rFonts w:cs="Arial"/>
          <w:bCs/>
        </w:rPr>
        <w:t>Thainá Barbosa Fernandes</w:t>
      </w:r>
      <w:r w:rsidR="007F0240">
        <w:rPr>
          <w:rFonts w:cs="Arial"/>
          <w:bCs/>
        </w:rPr>
        <w:t>, Raíza Barbosa Linhares</w:t>
      </w:r>
      <w:r>
        <w:rPr>
          <w:rFonts w:cs="Arial"/>
          <w:bCs/>
        </w:rPr>
        <w:t>.</w:t>
      </w:r>
    </w:p>
    <w:p w14:paraId="37939D77" w14:textId="77777777" w:rsidR="00BD22B9" w:rsidRDefault="00BD22B9" w:rsidP="009949E8">
      <w:pPr>
        <w:rPr>
          <w:rFonts w:cs="Arial"/>
          <w:bCs/>
        </w:rPr>
      </w:pPr>
      <w:r>
        <w:rPr>
          <w:rFonts w:cs="Arial"/>
          <w:bCs/>
        </w:rPr>
        <w:t xml:space="preserve">Coordenadora: Isabel Cristina Chaves Lopes </w:t>
      </w:r>
    </w:p>
    <w:p w14:paraId="4020EC89" w14:textId="77777777" w:rsidR="009E6497" w:rsidRDefault="009E6497" w:rsidP="009949E8">
      <w:pPr>
        <w:rPr>
          <w:rFonts w:cs="Arial"/>
          <w:bCs/>
        </w:rPr>
      </w:pPr>
    </w:p>
    <w:p w14:paraId="350CB84C" w14:textId="5112ECF5" w:rsidR="00033719" w:rsidRDefault="009E6497" w:rsidP="009E6497">
      <w:pPr>
        <w:jc w:val="center"/>
        <w:rPr>
          <w:rFonts w:cs="Arial"/>
          <w:bCs/>
        </w:rPr>
      </w:pPr>
      <w:r>
        <w:rPr>
          <w:rFonts w:cs="Arial"/>
          <w:bCs/>
        </w:rPr>
        <w:t>Conhecendo e educando meninas para os direitos humanos.</w:t>
      </w:r>
    </w:p>
    <w:p w14:paraId="264D0636" w14:textId="77777777" w:rsidR="009E6497" w:rsidRPr="00F92323" w:rsidRDefault="009E6497" w:rsidP="009E6497">
      <w:pPr>
        <w:jc w:val="center"/>
        <w:rPr>
          <w:rFonts w:cs="Arial"/>
          <w:bCs/>
        </w:rPr>
      </w:pPr>
    </w:p>
    <w:p w14:paraId="4406FBD3" w14:textId="308ECB85" w:rsidR="00382CD6" w:rsidRPr="00D32173" w:rsidRDefault="0096175B" w:rsidP="009E6497">
      <w:pPr>
        <w:rPr>
          <w:rFonts w:cs="Arial"/>
          <w:color w:val="auto"/>
          <w:szCs w:val="24"/>
        </w:rPr>
      </w:pPr>
      <w:bookmarkStart w:id="0" w:name="_Hlk18623316"/>
      <w:r>
        <w:rPr>
          <w:rFonts w:cs="Arial"/>
          <w:b/>
          <w:bCs/>
        </w:rPr>
        <w:t>Resumo</w:t>
      </w:r>
      <w:r w:rsidR="00A73999">
        <w:rPr>
          <w:rFonts w:cs="Arial"/>
          <w:b/>
          <w:bCs/>
        </w:rPr>
        <w:t>:</w:t>
      </w:r>
      <w:r w:rsidR="00AB0399">
        <w:rPr>
          <w:rFonts w:cs="Arial"/>
          <w:b/>
          <w:bCs/>
        </w:rPr>
        <w:t xml:space="preserve"> </w:t>
      </w:r>
      <w:r w:rsidR="00AB0399" w:rsidRPr="00D32173">
        <w:rPr>
          <w:rFonts w:cs="Arial"/>
          <w:color w:val="auto"/>
          <w:szCs w:val="24"/>
        </w:rPr>
        <w:t>O artigo trata d</w:t>
      </w:r>
      <w:r w:rsidR="00A8281B" w:rsidRPr="00D32173">
        <w:rPr>
          <w:rFonts w:cs="Arial"/>
          <w:color w:val="auto"/>
          <w:szCs w:val="24"/>
        </w:rPr>
        <w:t>e</w:t>
      </w:r>
      <w:r w:rsidR="00AB0399" w:rsidRPr="00D32173">
        <w:rPr>
          <w:rFonts w:cs="Arial"/>
          <w:color w:val="auto"/>
          <w:szCs w:val="24"/>
        </w:rPr>
        <w:t xml:space="preserve"> </w:t>
      </w:r>
      <w:r w:rsidR="00A8281B" w:rsidRPr="00D32173">
        <w:rPr>
          <w:rFonts w:cs="Arial"/>
          <w:color w:val="auto"/>
          <w:szCs w:val="24"/>
        </w:rPr>
        <w:t>apresentar elementos constitutivos do projeto de pesquisa e extensão “</w:t>
      </w:r>
      <w:r w:rsidR="00AB0399" w:rsidRPr="00D32173">
        <w:rPr>
          <w:rFonts w:cs="Arial"/>
          <w:color w:val="auto"/>
          <w:szCs w:val="24"/>
        </w:rPr>
        <w:t>Arte, experiências de vida e subjetividades de adolescentes mulheres das classes subalternas</w:t>
      </w:r>
      <w:r w:rsidR="00A8281B" w:rsidRPr="00D32173">
        <w:rPr>
          <w:rFonts w:cs="Arial"/>
          <w:color w:val="auto"/>
          <w:szCs w:val="24"/>
        </w:rPr>
        <w:t>”</w:t>
      </w:r>
      <w:r w:rsidR="00AB0399" w:rsidRPr="00D32173">
        <w:rPr>
          <w:rFonts w:cs="Arial"/>
          <w:color w:val="auto"/>
          <w:szCs w:val="24"/>
        </w:rPr>
        <w:t xml:space="preserve">, </w:t>
      </w:r>
      <w:r w:rsidR="00A8281B" w:rsidRPr="00D32173">
        <w:rPr>
          <w:rFonts w:cs="Arial"/>
          <w:color w:val="auto"/>
          <w:szCs w:val="24"/>
        </w:rPr>
        <w:t xml:space="preserve">que </w:t>
      </w:r>
      <w:r w:rsidR="00AB0399" w:rsidRPr="00D32173">
        <w:rPr>
          <w:rFonts w:cs="Arial"/>
          <w:color w:val="auto"/>
          <w:szCs w:val="24"/>
        </w:rPr>
        <w:t>embasa</w:t>
      </w:r>
      <w:r w:rsidR="00A8281B" w:rsidRPr="00D32173">
        <w:rPr>
          <w:rFonts w:cs="Arial"/>
          <w:color w:val="auto"/>
          <w:szCs w:val="24"/>
        </w:rPr>
        <w:t>-se</w:t>
      </w:r>
      <w:r w:rsidR="00AB0399" w:rsidRPr="00D32173">
        <w:rPr>
          <w:rFonts w:cs="Arial"/>
          <w:color w:val="auto"/>
          <w:szCs w:val="24"/>
        </w:rPr>
        <w:t xml:space="preserve"> na concepção de emancipação política e emancipação humana,</w:t>
      </w:r>
      <w:r w:rsidR="00A8281B" w:rsidRPr="00D32173">
        <w:rPr>
          <w:rFonts w:cs="Arial"/>
          <w:color w:val="auto"/>
          <w:szCs w:val="24"/>
        </w:rPr>
        <w:t xml:space="preserve"> para o desenvolvimento</w:t>
      </w:r>
      <w:r w:rsidR="00AB0399" w:rsidRPr="00D32173">
        <w:rPr>
          <w:rFonts w:cs="Arial"/>
          <w:strike/>
          <w:color w:val="auto"/>
          <w:szCs w:val="24"/>
        </w:rPr>
        <w:t>,</w:t>
      </w:r>
      <w:r w:rsidR="00AB0399" w:rsidRPr="00D32173">
        <w:rPr>
          <w:rFonts w:cs="Arial"/>
          <w:color w:val="auto"/>
          <w:szCs w:val="24"/>
        </w:rPr>
        <w:t xml:space="preserve"> </w:t>
      </w:r>
      <w:r w:rsidR="00A8281B" w:rsidRPr="00D32173">
        <w:rPr>
          <w:rFonts w:cs="Arial"/>
          <w:color w:val="auto"/>
          <w:szCs w:val="24"/>
        </w:rPr>
        <w:t xml:space="preserve">de um trabalho educativo, de caráter popular, </w:t>
      </w:r>
      <w:r w:rsidR="00AB0399" w:rsidRPr="00D32173">
        <w:rPr>
          <w:rFonts w:cs="Arial"/>
          <w:color w:val="auto"/>
          <w:szCs w:val="24"/>
        </w:rPr>
        <w:t>voltado para os direitos humanos</w:t>
      </w:r>
      <w:r w:rsidR="00A8281B" w:rsidRPr="00D32173">
        <w:rPr>
          <w:rFonts w:cs="Arial"/>
          <w:color w:val="auto"/>
          <w:szCs w:val="24"/>
        </w:rPr>
        <w:t xml:space="preserve"> de meninas adolescentes, utilizando como metodologia, rodas de conversa e a arte como instrumental de intervenção</w:t>
      </w:r>
      <w:r w:rsidR="00AB0399" w:rsidRPr="00D32173">
        <w:rPr>
          <w:rFonts w:cs="Arial"/>
          <w:color w:val="auto"/>
          <w:szCs w:val="24"/>
        </w:rPr>
        <w:t xml:space="preserve">. </w:t>
      </w:r>
      <w:r w:rsidR="00A8281B" w:rsidRPr="00D32173">
        <w:rPr>
          <w:rFonts w:cs="Arial"/>
          <w:color w:val="auto"/>
          <w:szCs w:val="24"/>
        </w:rPr>
        <w:t xml:space="preserve">Aborda-se aqui também, </w:t>
      </w:r>
      <w:r w:rsidR="00AB0399" w:rsidRPr="00D32173">
        <w:rPr>
          <w:rFonts w:cs="Arial"/>
          <w:color w:val="auto"/>
          <w:szCs w:val="24"/>
        </w:rPr>
        <w:t xml:space="preserve">alguns elementos </w:t>
      </w:r>
      <w:r w:rsidR="00A8281B" w:rsidRPr="00D32173">
        <w:rPr>
          <w:rFonts w:cs="Arial"/>
          <w:color w:val="auto"/>
          <w:szCs w:val="24"/>
        </w:rPr>
        <w:t>d</w:t>
      </w:r>
      <w:r w:rsidR="00AB0399" w:rsidRPr="00D32173">
        <w:rPr>
          <w:rFonts w:cs="Arial"/>
          <w:color w:val="auto"/>
          <w:szCs w:val="24"/>
        </w:rPr>
        <w:t xml:space="preserve">a realidade dessas adolescentes </w:t>
      </w:r>
      <w:r w:rsidR="00A8281B" w:rsidRPr="00D32173">
        <w:rPr>
          <w:rFonts w:cs="Arial"/>
          <w:color w:val="auto"/>
          <w:szCs w:val="24"/>
        </w:rPr>
        <w:t xml:space="preserve">que justificam a </w:t>
      </w:r>
      <w:r w:rsidR="00AB0399" w:rsidRPr="00D32173">
        <w:rPr>
          <w:rFonts w:cs="Arial"/>
          <w:color w:val="auto"/>
          <w:szCs w:val="24"/>
        </w:rPr>
        <w:t xml:space="preserve">importância do </w:t>
      </w:r>
      <w:r w:rsidR="00A8281B" w:rsidRPr="00D32173">
        <w:rPr>
          <w:rFonts w:cs="Arial"/>
          <w:color w:val="auto"/>
          <w:szCs w:val="24"/>
        </w:rPr>
        <w:t xml:space="preserve">trabalho a ser realizado inclusive para o fortalecimento </w:t>
      </w:r>
      <w:r w:rsidR="007F0240" w:rsidRPr="00D32173">
        <w:rPr>
          <w:rFonts w:cs="Arial"/>
          <w:color w:val="auto"/>
          <w:szCs w:val="24"/>
        </w:rPr>
        <w:t xml:space="preserve">das </w:t>
      </w:r>
      <w:r w:rsidR="00AB0399" w:rsidRPr="00D32173">
        <w:rPr>
          <w:rFonts w:cs="Arial"/>
          <w:color w:val="auto"/>
          <w:szCs w:val="24"/>
        </w:rPr>
        <w:t xml:space="preserve">lutas de tais classes subalternas. </w:t>
      </w:r>
      <w:r w:rsidR="003F3D2B" w:rsidRPr="00D32173">
        <w:rPr>
          <w:rFonts w:cs="Arial"/>
          <w:color w:val="auto"/>
          <w:szCs w:val="24"/>
        </w:rPr>
        <w:t xml:space="preserve">Também é realizada menção do </w:t>
      </w:r>
      <w:r w:rsidR="00AB0399" w:rsidRPr="00D32173">
        <w:rPr>
          <w:rFonts w:cs="Arial"/>
          <w:color w:val="auto"/>
          <w:szCs w:val="24"/>
        </w:rPr>
        <w:t xml:space="preserve">projeto Outras Palavras que impulsionou o desenvolvimento do atual projeto </w:t>
      </w:r>
      <w:r w:rsidR="003F3D2B" w:rsidRPr="00D32173">
        <w:rPr>
          <w:rFonts w:cs="Arial"/>
          <w:color w:val="auto"/>
          <w:szCs w:val="24"/>
        </w:rPr>
        <w:t xml:space="preserve">e o orienta na </w:t>
      </w:r>
      <w:r w:rsidR="00AB0399" w:rsidRPr="00D32173">
        <w:rPr>
          <w:rFonts w:cs="Arial"/>
          <w:color w:val="auto"/>
          <w:szCs w:val="24"/>
        </w:rPr>
        <w:t>articulação entre conhecimento e prática para uma melhor apreensão da realidade e subjetividade dos sujeitos</w:t>
      </w:r>
      <w:r w:rsidR="003F3D2B" w:rsidRPr="00D32173">
        <w:rPr>
          <w:rFonts w:cs="Arial"/>
          <w:color w:val="auto"/>
          <w:szCs w:val="24"/>
        </w:rPr>
        <w:t xml:space="preserve"> sociais em questão</w:t>
      </w:r>
      <w:r w:rsidR="00AB0399" w:rsidRPr="00D32173">
        <w:rPr>
          <w:rFonts w:cs="Arial"/>
          <w:color w:val="auto"/>
          <w:szCs w:val="24"/>
        </w:rPr>
        <w:t>.</w:t>
      </w:r>
    </w:p>
    <w:p w14:paraId="5AF79AAD" w14:textId="77777777" w:rsidR="00AB0399" w:rsidRPr="00AB0399" w:rsidRDefault="00AB0399" w:rsidP="009949E8">
      <w:pPr>
        <w:rPr>
          <w:rFonts w:cs="Arial"/>
          <w:color w:val="auto"/>
          <w:szCs w:val="24"/>
        </w:rPr>
      </w:pPr>
    </w:p>
    <w:p w14:paraId="67F5D48F" w14:textId="67C05E46" w:rsidR="00AB0399" w:rsidRPr="00D32173" w:rsidRDefault="00AB0399" w:rsidP="00AB0399">
      <w:pPr>
        <w:rPr>
          <w:rFonts w:cs="Arial"/>
          <w:color w:val="auto"/>
          <w:szCs w:val="24"/>
        </w:rPr>
      </w:pPr>
      <w:r>
        <w:rPr>
          <w:rFonts w:cs="Arial"/>
          <w:bCs/>
        </w:rPr>
        <w:t>Palavras-chave</w:t>
      </w:r>
      <w:r w:rsidRPr="00D32173">
        <w:rPr>
          <w:rFonts w:cs="Arial"/>
          <w:bCs/>
          <w:color w:val="auto"/>
        </w:rPr>
        <w:t xml:space="preserve">: </w:t>
      </w:r>
      <w:r w:rsidR="00154AA1" w:rsidRPr="00D32173">
        <w:rPr>
          <w:rFonts w:cs="Arial"/>
          <w:bCs/>
          <w:color w:val="auto"/>
        </w:rPr>
        <w:t>adolescentes das c</w:t>
      </w:r>
      <w:r w:rsidR="00154AA1" w:rsidRPr="00D32173">
        <w:rPr>
          <w:rFonts w:cs="Arial"/>
          <w:color w:val="auto"/>
          <w:szCs w:val="24"/>
        </w:rPr>
        <w:t>lasses subalternas, s</w:t>
      </w:r>
      <w:r w:rsidRPr="00D32173">
        <w:rPr>
          <w:rFonts w:cs="Arial"/>
          <w:color w:val="auto"/>
          <w:szCs w:val="24"/>
        </w:rPr>
        <w:t xml:space="preserve">ubjetividade, Direitos Humanos, </w:t>
      </w:r>
      <w:r w:rsidR="00154AA1" w:rsidRPr="00D32173">
        <w:rPr>
          <w:rFonts w:cs="Arial"/>
          <w:color w:val="auto"/>
          <w:szCs w:val="24"/>
        </w:rPr>
        <w:t>e</w:t>
      </w:r>
      <w:r w:rsidRPr="00D32173">
        <w:rPr>
          <w:rFonts w:cs="Arial"/>
          <w:color w:val="auto"/>
          <w:szCs w:val="24"/>
        </w:rPr>
        <w:t>ducação.</w:t>
      </w:r>
    </w:p>
    <w:p w14:paraId="5CE85980" w14:textId="77777777" w:rsidR="00AB0399" w:rsidRDefault="00AB0399" w:rsidP="00AB0399">
      <w:pPr>
        <w:rPr>
          <w:rFonts w:cs="Arial"/>
          <w:szCs w:val="24"/>
        </w:rPr>
      </w:pPr>
    </w:p>
    <w:p w14:paraId="58BE5E63" w14:textId="3BF40E5A" w:rsidR="00AB0399" w:rsidRPr="00AB0399" w:rsidRDefault="00AB0399" w:rsidP="009E6497">
      <w:pPr>
        <w:rPr>
          <w:rFonts w:cs="Arial"/>
          <w:i/>
          <w:iCs/>
          <w:color w:val="auto"/>
          <w:szCs w:val="24"/>
          <w:lang w:val="en-US"/>
        </w:rPr>
      </w:pPr>
      <w:r w:rsidRPr="0094301B">
        <w:rPr>
          <w:rFonts w:cs="Arial"/>
          <w:bCs/>
          <w:lang w:val="en-US"/>
        </w:rPr>
        <w:t xml:space="preserve">Abstract: </w:t>
      </w:r>
      <w:r w:rsidR="00D32173" w:rsidRPr="0094301B">
        <w:rPr>
          <w:rFonts w:cs="Arial"/>
          <w:szCs w:val="24"/>
          <w:lang w:val="en-US"/>
        </w:rPr>
        <w:t xml:space="preserve">The article deals with the constitutive elements of the research and extension project “Art, life experience and subjectivity of adolescent women of lower classes”, which are based on the application of political emancipation and human emancipation, for the development of a popular educational work. , focused on the human rights of adolescent girls, using as methodology, circles of conversation and art as instruments of intervention. Also here, some elements of the reality of these adolescents that justify the importance of the </w:t>
      </w:r>
      <w:r w:rsidR="00D32173" w:rsidRPr="0094301B">
        <w:rPr>
          <w:rFonts w:cs="Arial"/>
          <w:szCs w:val="24"/>
          <w:lang w:val="en-US"/>
        </w:rPr>
        <w:lastRenderedPageBreak/>
        <w:t xml:space="preserve">work to be done, including to strengthen the struggles of these subordinate classes. The Other Words project action is also carried out, which drives or develops the current project and guides the articulation between knowledge and practice for a better understanding of the reality and subjectivity of the </w:t>
      </w:r>
      <w:bookmarkStart w:id="1" w:name="_Hlk18663721"/>
      <w:r w:rsidR="00D32173" w:rsidRPr="0094301B">
        <w:rPr>
          <w:rFonts w:cs="Arial"/>
          <w:szCs w:val="24"/>
          <w:lang w:val="en-US"/>
        </w:rPr>
        <w:t>social issues in question.</w:t>
      </w:r>
    </w:p>
    <w:bookmarkEnd w:id="1"/>
    <w:p w14:paraId="1A37E278" w14:textId="77777777" w:rsidR="00AB0399" w:rsidRPr="0094301B" w:rsidRDefault="00AB0399" w:rsidP="009949E8">
      <w:pPr>
        <w:rPr>
          <w:rFonts w:cs="Arial"/>
          <w:bCs/>
          <w:lang w:val="en-US"/>
        </w:rPr>
      </w:pPr>
    </w:p>
    <w:p w14:paraId="7FA9E7A6" w14:textId="218F5A21" w:rsidR="00D32173" w:rsidRPr="00406404" w:rsidRDefault="00D32173" w:rsidP="00D32173">
      <w:pPr>
        <w:rPr>
          <w:rFonts w:cs="Arial"/>
          <w:i/>
          <w:iCs/>
          <w:szCs w:val="24"/>
          <w:lang w:val="en-US"/>
        </w:rPr>
      </w:pPr>
      <w:r w:rsidRPr="0094301B">
        <w:rPr>
          <w:rFonts w:cs="Arial"/>
          <w:bCs/>
          <w:i/>
          <w:lang w:val="en-US"/>
        </w:rPr>
        <w:t>Keywords</w:t>
      </w:r>
      <w:r w:rsidRPr="0094301B">
        <w:rPr>
          <w:rFonts w:cs="Arial"/>
          <w:bCs/>
          <w:lang w:val="en-US"/>
        </w:rPr>
        <w:t>: Adolescents of the subaltern class; Subjectivity; Human rights; E</w:t>
      </w:r>
      <w:r w:rsidRPr="0094301B">
        <w:rPr>
          <w:rFonts w:cs="Arial"/>
          <w:color w:val="222222"/>
          <w:szCs w:val="24"/>
          <w:shd w:val="clear" w:color="auto" w:fill="F8F9FA"/>
          <w:lang w:val="en-US"/>
        </w:rPr>
        <w:t>ducation.</w:t>
      </w:r>
    </w:p>
    <w:p w14:paraId="6CF7DBA6" w14:textId="41C6B8BC" w:rsidR="00382CD6" w:rsidRDefault="00382CD6" w:rsidP="009949E8">
      <w:pPr>
        <w:rPr>
          <w:rFonts w:cs="Arial"/>
          <w:i/>
          <w:iCs/>
          <w:szCs w:val="24"/>
          <w:lang w:val="en-US"/>
        </w:rPr>
      </w:pPr>
    </w:p>
    <w:p w14:paraId="7BB26923" w14:textId="77777777" w:rsidR="0096175B" w:rsidRPr="0094301B" w:rsidRDefault="0096175B" w:rsidP="009949E8">
      <w:pPr>
        <w:rPr>
          <w:rFonts w:cs="Arial"/>
          <w:bCs/>
          <w:lang w:val="en-US"/>
        </w:rPr>
      </w:pPr>
    </w:p>
    <w:p w14:paraId="06784B0B" w14:textId="2EA27C40" w:rsidR="009949E8" w:rsidRDefault="0096175B" w:rsidP="0096175B">
      <w:pPr>
        <w:pStyle w:val="PargrafodaLista"/>
        <w:numPr>
          <w:ilvl w:val="0"/>
          <w:numId w:val="2"/>
        </w:numPr>
        <w:rPr>
          <w:rFonts w:cs="Arial"/>
          <w:bCs/>
        </w:rPr>
      </w:pPr>
      <w:r w:rsidRPr="0096175B">
        <w:rPr>
          <w:rFonts w:cs="Arial"/>
          <w:bCs/>
        </w:rPr>
        <w:t>Introdução</w:t>
      </w:r>
    </w:p>
    <w:p w14:paraId="2A8581F6" w14:textId="77777777" w:rsidR="0064405A" w:rsidRDefault="0064405A" w:rsidP="0064405A">
      <w:pPr>
        <w:pStyle w:val="PargrafodaLista"/>
        <w:rPr>
          <w:rFonts w:cs="Arial"/>
          <w:bCs/>
        </w:rPr>
      </w:pPr>
    </w:p>
    <w:p w14:paraId="4FE3AB0E" w14:textId="371C3221" w:rsidR="0096175B" w:rsidRPr="00572864" w:rsidRDefault="0096175B" w:rsidP="0096175B">
      <w:pPr>
        <w:spacing w:after="240"/>
        <w:rPr>
          <w:rFonts w:eastAsia="Times New Roman" w:cs="Arial"/>
          <w:strike/>
          <w:color w:val="000000"/>
          <w:szCs w:val="24"/>
          <w:lang w:eastAsia="pt-BR"/>
        </w:rPr>
      </w:pPr>
      <w:r>
        <w:rPr>
          <w:rFonts w:eastAsia="Times New Roman" w:cs="Arial"/>
          <w:color w:val="000000"/>
          <w:sz w:val="18"/>
          <w:szCs w:val="18"/>
          <w:lang w:eastAsia="pt-BR"/>
        </w:rPr>
        <w:t xml:space="preserve">    </w:t>
      </w:r>
      <w:r>
        <w:rPr>
          <w:rFonts w:eastAsia="Times New Roman" w:cs="Arial"/>
          <w:color w:val="000000"/>
          <w:sz w:val="18"/>
          <w:szCs w:val="18"/>
          <w:lang w:eastAsia="pt-BR"/>
        </w:rPr>
        <w:tab/>
      </w:r>
      <w:r w:rsidRPr="0005543E">
        <w:rPr>
          <w:rFonts w:eastAsia="Times New Roman" w:cs="Arial"/>
          <w:color w:val="auto"/>
          <w:szCs w:val="24"/>
          <w:lang w:eastAsia="pt-BR"/>
        </w:rPr>
        <w:t xml:space="preserve">O projeto Arte, experiências de vida e subjetividades de adolescentes mulheres das classes subalternas foi criado </w:t>
      </w:r>
      <w:r w:rsidR="00EE647E" w:rsidRPr="0005543E">
        <w:rPr>
          <w:rFonts w:eastAsia="Times New Roman" w:cs="Arial"/>
          <w:color w:val="auto"/>
          <w:szCs w:val="24"/>
          <w:lang w:eastAsia="pt-BR"/>
        </w:rPr>
        <w:t>a partir do interesse em aprofundar questões entre</w:t>
      </w:r>
      <w:r w:rsidR="0005543E" w:rsidRPr="0005543E">
        <w:rPr>
          <w:rFonts w:eastAsia="Times New Roman" w:cs="Arial"/>
          <w:color w:val="auto"/>
          <w:szCs w:val="24"/>
          <w:lang w:eastAsia="pt-BR"/>
        </w:rPr>
        <w:t xml:space="preserve"> </w:t>
      </w:r>
      <w:r w:rsidRPr="0005543E">
        <w:rPr>
          <w:rFonts w:eastAsia="Times New Roman" w:cs="Arial"/>
          <w:color w:val="auto"/>
          <w:szCs w:val="24"/>
          <w:lang w:eastAsia="pt-BR"/>
        </w:rPr>
        <w:t>subjetividade</w:t>
      </w:r>
      <w:r w:rsidR="00EE647E" w:rsidRPr="0005543E">
        <w:rPr>
          <w:rFonts w:eastAsia="Times New Roman" w:cs="Arial"/>
          <w:color w:val="auto"/>
          <w:szCs w:val="24"/>
          <w:lang w:eastAsia="pt-BR"/>
        </w:rPr>
        <w:t xml:space="preserve">, cultura, trabalho e </w:t>
      </w:r>
      <w:r w:rsidRPr="0005543E">
        <w:rPr>
          <w:rFonts w:eastAsia="Times New Roman" w:cs="Arial"/>
          <w:color w:val="auto"/>
          <w:szCs w:val="24"/>
          <w:lang w:eastAsia="pt-BR"/>
        </w:rPr>
        <w:t>direitos humanos</w:t>
      </w:r>
      <w:r w:rsidR="00EE647E" w:rsidRPr="0005543E">
        <w:rPr>
          <w:rFonts w:eastAsia="Times New Roman" w:cs="Arial"/>
          <w:color w:val="auto"/>
          <w:szCs w:val="24"/>
          <w:lang w:eastAsia="pt-BR"/>
        </w:rPr>
        <w:t xml:space="preserve">, </w:t>
      </w:r>
      <w:r w:rsidR="00572864" w:rsidRPr="0005543E">
        <w:rPr>
          <w:rFonts w:eastAsia="Times New Roman" w:cs="Arial"/>
          <w:color w:val="auto"/>
          <w:szCs w:val="24"/>
          <w:lang w:eastAsia="pt-BR"/>
        </w:rPr>
        <w:t>a partir de</w:t>
      </w:r>
      <w:r w:rsidR="0005543E" w:rsidRPr="0005543E">
        <w:rPr>
          <w:rFonts w:eastAsia="Times New Roman" w:cs="Arial"/>
          <w:color w:val="auto"/>
          <w:szCs w:val="24"/>
          <w:lang w:eastAsia="pt-BR"/>
        </w:rPr>
        <w:t xml:space="preserve"> </w:t>
      </w:r>
      <w:r w:rsidR="00572864" w:rsidRPr="0005543E">
        <w:rPr>
          <w:rFonts w:eastAsia="Times New Roman" w:cs="Arial"/>
          <w:color w:val="auto"/>
          <w:szCs w:val="24"/>
          <w:lang w:eastAsia="pt-BR"/>
        </w:rPr>
        <w:t xml:space="preserve">experiências transversalizadas por inserções de classe, gênero, raça e geração. </w:t>
      </w:r>
    </w:p>
    <w:p w14:paraId="6C260B8E" w14:textId="5CD486D2" w:rsidR="0096175B" w:rsidRPr="007E080A" w:rsidRDefault="0096175B" w:rsidP="0096175B">
      <w:pPr>
        <w:spacing w:after="240"/>
        <w:ind w:firstLine="360"/>
        <w:rPr>
          <w:rFonts w:eastAsia="Times New Roman" w:cs="Arial"/>
          <w:b/>
          <w:bCs/>
          <w:color w:val="00B050"/>
          <w:szCs w:val="24"/>
          <w:u w:val="single"/>
          <w:lang w:eastAsia="pt-BR"/>
        </w:rPr>
      </w:pPr>
      <w:r w:rsidRPr="0096175B">
        <w:rPr>
          <w:rFonts w:eastAsia="Times New Roman" w:cs="Arial"/>
          <w:color w:val="000000"/>
          <w:szCs w:val="24"/>
          <w:lang w:eastAsia="pt-BR"/>
        </w:rPr>
        <w:t xml:space="preserve">É nítido </w:t>
      </w:r>
      <w:r w:rsidRPr="00122142">
        <w:rPr>
          <w:rFonts w:eastAsia="Times New Roman" w:cs="Arial"/>
          <w:color w:val="000000"/>
          <w:szCs w:val="24"/>
          <w:lang w:eastAsia="pt-BR"/>
        </w:rPr>
        <w:t>que</w:t>
      </w:r>
      <w:r w:rsidRPr="0096175B">
        <w:rPr>
          <w:rFonts w:eastAsia="Times New Roman" w:cs="Arial"/>
          <w:color w:val="000000"/>
          <w:szCs w:val="24"/>
          <w:lang w:eastAsia="pt-BR"/>
        </w:rPr>
        <w:t xml:space="preserve"> em nosso país há</w:t>
      </w:r>
      <w:r w:rsidR="00ED2EB9">
        <w:rPr>
          <w:rFonts w:eastAsia="Times New Roman" w:cs="Arial"/>
          <w:color w:val="000000"/>
          <w:szCs w:val="24"/>
          <w:lang w:eastAsia="pt-BR"/>
        </w:rPr>
        <w:t xml:space="preserve"> </w:t>
      </w:r>
      <w:r w:rsidRPr="0005543E">
        <w:rPr>
          <w:rFonts w:eastAsia="Times New Roman" w:cs="Arial"/>
          <w:color w:val="auto"/>
          <w:szCs w:val="24"/>
          <w:lang w:eastAsia="pt-BR"/>
        </w:rPr>
        <w:t>desigualdade</w:t>
      </w:r>
      <w:r w:rsidR="00122142" w:rsidRPr="0005543E">
        <w:rPr>
          <w:rFonts w:eastAsia="Times New Roman" w:cs="Arial"/>
          <w:color w:val="auto"/>
          <w:szCs w:val="24"/>
          <w:lang w:eastAsia="pt-BR"/>
        </w:rPr>
        <w:t>s</w:t>
      </w:r>
      <w:r w:rsidRPr="0005543E">
        <w:rPr>
          <w:rFonts w:eastAsia="Times New Roman" w:cs="Arial"/>
          <w:color w:val="auto"/>
          <w:szCs w:val="24"/>
          <w:lang w:eastAsia="pt-BR"/>
        </w:rPr>
        <w:t xml:space="preserve"> </w:t>
      </w:r>
      <w:r w:rsidR="00ED2EB9" w:rsidRPr="0005543E">
        <w:rPr>
          <w:rFonts w:eastAsia="Times New Roman" w:cs="Arial"/>
          <w:color w:val="auto"/>
          <w:szCs w:val="24"/>
          <w:lang w:eastAsia="pt-BR"/>
        </w:rPr>
        <w:t xml:space="preserve">sociais, que se expressam por desigualdades </w:t>
      </w:r>
      <w:r w:rsidRPr="0005543E">
        <w:rPr>
          <w:rFonts w:eastAsia="Times New Roman" w:cs="Arial"/>
          <w:color w:val="auto"/>
          <w:szCs w:val="24"/>
          <w:lang w:eastAsia="pt-BR"/>
        </w:rPr>
        <w:t>econômica</w:t>
      </w:r>
      <w:r w:rsidR="00ED2EB9" w:rsidRPr="0005543E">
        <w:rPr>
          <w:rFonts w:eastAsia="Times New Roman" w:cs="Arial"/>
          <w:color w:val="auto"/>
          <w:szCs w:val="24"/>
          <w:lang w:eastAsia="pt-BR"/>
        </w:rPr>
        <w:t>s</w:t>
      </w:r>
      <w:r w:rsidRPr="0005543E">
        <w:rPr>
          <w:rFonts w:eastAsia="Times New Roman" w:cs="Arial"/>
          <w:color w:val="auto"/>
          <w:szCs w:val="24"/>
          <w:lang w:eastAsia="pt-BR"/>
        </w:rPr>
        <w:t xml:space="preserve">, de gênero, </w:t>
      </w:r>
      <w:r w:rsidR="00ED2EB9" w:rsidRPr="0005543E">
        <w:rPr>
          <w:rFonts w:eastAsia="Times New Roman" w:cs="Arial"/>
          <w:color w:val="auto"/>
          <w:szCs w:val="24"/>
          <w:lang w:eastAsia="pt-BR"/>
        </w:rPr>
        <w:t xml:space="preserve">de </w:t>
      </w:r>
      <w:r w:rsidRPr="0005543E">
        <w:rPr>
          <w:rFonts w:eastAsia="Times New Roman" w:cs="Arial"/>
          <w:color w:val="auto"/>
          <w:szCs w:val="24"/>
          <w:lang w:eastAsia="pt-BR"/>
        </w:rPr>
        <w:t xml:space="preserve">raça e social, sendo a classe subalterna a que mais lida com as consequências </w:t>
      </w:r>
      <w:r w:rsidR="00ED2EB9" w:rsidRPr="0005543E">
        <w:rPr>
          <w:rFonts w:eastAsia="Times New Roman" w:cs="Arial"/>
          <w:color w:val="auto"/>
          <w:szCs w:val="24"/>
          <w:lang w:eastAsia="pt-BR"/>
        </w:rPr>
        <w:t>das mesmas</w:t>
      </w:r>
      <w:r w:rsidRPr="0005543E">
        <w:rPr>
          <w:rFonts w:eastAsia="Times New Roman" w:cs="Arial"/>
          <w:color w:val="auto"/>
          <w:szCs w:val="24"/>
          <w:lang w:eastAsia="pt-BR"/>
        </w:rPr>
        <w:t xml:space="preserve">. </w:t>
      </w:r>
      <w:r w:rsidR="00CC7AE9" w:rsidRPr="0005543E">
        <w:rPr>
          <w:rFonts w:eastAsia="Times New Roman" w:cs="Arial"/>
          <w:color w:val="auto"/>
          <w:szCs w:val="24"/>
          <w:lang w:eastAsia="pt-BR"/>
        </w:rPr>
        <w:t xml:space="preserve">Sobre a os segmentos das classes subalternas, observamos formas particulares de </w:t>
      </w:r>
      <w:r w:rsidR="00CC7AE9" w:rsidRPr="008153EB">
        <w:rPr>
          <w:rFonts w:eastAsia="Times New Roman" w:cs="Arial"/>
          <w:color w:val="auto"/>
          <w:szCs w:val="24"/>
          <w:lang w:eastAsia="pt-BR"/>
        </w:rPr>
        <w:t>experiências de exploração social, onde o patriarcalismo apresenta-se com destaque, vinculado a formas de inserção no mercado de trabalho, caracterizadas por informalidade</w:t>
      </w:r>
      <w:r w:rsidR="00717FFB" w:rsidRPr="008153EB">
        <w:rPr>
          <w:rFonts w:eastAsia="Times New Roman" w:cs="Arial"/>
          <w:color w:val="auto"/>
          <w:szCs w:val="24"/>
          <w:lang w:eastAsia="pt-BR"/>
        </w:rPr>
        <w:t xml:space="preserve"> e</w:t>
      </w:r>
      <w:r w:rsidR="00CC7AE9" w:rsidRPr="008153EB">
        <w:rPr>
          <w:rFonts w:eastAsia="Times New Roman" w:cs="Arial"/>
          <w:color w:val="auto"/>
          <w:szCs w:val="24"/>
          <w:lang w:eastAsia="pt-BR"/>
        </w:rPr>
        <w:t xml:space="preserve"> precariedade</w:t>
      </w:r>
      <w:r w:rsidR="00717FFB" w:rsidRPr="008153EB">
        <w:rPr>
          <w:rFonts w:eastAsia="Times New Roman" w:cs="Arial"/>
          <w:color w:val="auto"/>
          <w:szCs w:val="24"/>
          <w:lang w:eastAsia="pt-BR"/>
        </w:rPr>
        <w:t>. Um exemplo</w:t>
      </w:r>
      <w:r w:rsidR="0005543E" w:rsidRPr="008153EB">
        <w:rPr>
          <w:rFonts w:eastAsia="Times New Roman" w:cs="Arial"/>
          <w:color w:val="auto"/>
          <w:szCs w:val="24"/>
          <w:lang w:eastAsia="pt-BR"/>
        </w:rPr>
        <w:t xml:space="preserve"> </w:t>
      </w:r>
      <w:r w:rsidRPr="008153EB">
        <w:rPr>
          <w:rFonts w:eastAsia="Times New Roman" w:cs="Arial"/>
          <w:color w:val="000000"/>
          <w:szCs w:val="24"/>
          <w:lang w:eastAsia="pt-BR"/>
        </w:rPr>
        <w:t xml:space="preserve">a ser oferecido são os dados da OIT </w:t>
      </w:r>
      <w:r w:rsidR="000B6D16" w:rsidRPr="008153EB">
        <w:rPr>
          <w:rFonts w:eastAsia="Times New Roman" w:cs="Arial"/>
          <w:color w:val="000000"/>
          <w:szCs w:val="24"/>
          <w:lang w:eastAsia="pt-BR"/>
        </w:rPr>
        <w:t xml:space="preserve">(Organização Internacional do Trabalho) </w:t>
      </w:r>
      <w:r w:rsidRPr="008153EB">
        <w:rPr>
          <w:rFonts w:eastAsia="Times New Roman" w:cs="Arial"/>
          <w:color w:val="000000"/>
          <w:szCs w:val="24"/>
          <w:lang w:eastAsia="pt-BR"/>
        </w:rPr>
        <w:t xml:space="preserve">onde </w:t>
      </w:r>
      <w:r w:rsidR="00717FFB" w:rsidRPr="008153EB">
        <w:rPr>
          <w:rFonts w:eastAsia="Times New Roman" w:cs="Arial"/>
          <w:color w:val="auto"/>
          <w:szCs w:val="24"/>
          <w:lang w:eastAsia="pt-BR"/>
        </w:rPr>
        <w:t>constata-se</w:t>
      </w:r>
      <w:r w:rsidRPr="008153EB">
        <w:rPr>
          <w:rFonts w:eastAsia="Times New Roman" w:cs="Arial"/>
          <w:color w:val="auto"/>
          <w:szCs w:val="24"/>
          <w:lang w:eastAsia="pt-BR"/>
        </w:rPr>
        <w:t xml:space="preserve"> que</w:t>
      </w:r>
      <w:r w:rsidR="00717FFB" w:rsidRPr="008153EB">
        <w:rPr>
          <w:rFonts w:eastAsia="Times New Roman" w:cs="Arial"/>
          <w:color w:val="auto"/>
          <w:szCs w:val="24"/>
          <w:lang w:eastAsia="pt-BR"/>
        </w:rPr>
        <w:t>,</w:t>
      </w:r>
      <w:r w:rsidRPr="008153EB">
        <w:rPr>
          <w:rFonts w:eastAsia="Times New Roman" w:cs="Arial"/>
          <w:color w:val="auto"/>
          <w:szCs w:val="24"/>
          <w:lang w:eastAsia="pt-BR"/>
        </w:rPr>
        <w:t xml:space="preserve"> </w:t>
      </w:r>
      <w:r w:rsidR="00481198" w:rsidRPr="008153EB">
        <w:rPr>
          <w:rFonts w:cs="Arial"/>
          <w:color w:val="auto"/>
          <w:szCs w:val="24"/>
          <w:shd w:val="clear" w:color="auto" w:fill="FFFFFF"/>
        </w:rPr>
        <w:t xml:space="preserve">entre 2004 e 2015 diminuiu o número de crianças e adolescentes em condição de trabalho infantil doméstico no Brasil, passando de </w:t>
      </w:r>
      <w:r w:rsidR="008153EB" w:rsidRPr="008153EB">
        <w:rPr>
          <w:rFonts w:cs="Arial"/>
          <w:color w:val="auto"/>
          <w:szCs w:val="24"/>
          <w:shd w:val="clear" w:color="auto" w:fill="FFFFFF"/>
        </w:rPr>
        <w:t xml:space="preserve">406 mil para 156 mil, </w:t>
      </w:r>
      <w:r w:rsidR="008153EB">
        <w:rPr>
          <w:rFonts w:cs="Arial"/>
          <w:color w:val="auto"/>
          <w:szCs w:val="24"/>
          <w:shd w:val="clear" w:color="auto" w:fill="FFFFFF"/>
        </w:rPr>
        <w:t xml:space="preserve">apesar disso, </w:t>
      </w:r>
      <w:r w:rsidR="008153EB" w:rsidRPr="008153EB">
        <w:rPr>
          <w:rFonts w:cs="Arial"/>
          <w:color w:val="auto"/>
          <w:szCs w:val="24"/>
          <w:shd w:val="clear" w:color="auto" w:fill="FFFFFF"/>
        </w:rPr>
        <w:t xml:space="preserve">dados de </w:t>
      </w:r>
      <w:r w:rsidRPr="008153EB">
        <w:rPr>
          <w:rFonts w:eastAsia="Times New Roman" w:cs="Arial"/>
          <w:color w:val="auto"/>
          <w:szCs w:val="24"/>
          <w:lang w:eastAsia="pt-BR"/>
        </w:rPr>
        <w:t>2015</w:t>
      </w:r>
      <w:r w:rsidR="008153EB" w:rsidRPr="008153EB">
        <w:rPr>
          <w:rFonts w:eastAsia="Times New Roman" w:cs="Arial"/>
          <w:color w:val="auto"/>
          <w:szCs w:val="24"/>
          <w:lang w:eastAsia="pt-BR"/>
        </w:rPr>
        <w:t xml:space="preserve"> aponta que</w:t>
      </w:r>
      <w:r w:rsidR="00717FFB" w:rsidRPr="008153EB">
        <w:rPr>
          <w:rFonts w:eastAsia="Times New Roman" w:cs="Arial"/>
          <w:color w:val="auto"/>
          <w:szCs w:val="24"/>
          <w:lang w:eastAsia="pt-BR"/>
        </w:rPr>
        <w:t>,</w:t>
      </w:r>
      <w:r w:rsidRPr="008153EB">
        <w:rPr>
          <w:rFonts w:eastAsia="Times New Roman" w:cs="Arial"/>
          <w:color w:val="auto"/>
          <w:szCs w:val="24"/>
          <w:lang w:eastAsia="pt-BR"/>
        </w:rPr>
        <w:t xml:space="preserve"> o número </w:t>
      </w:r>
      <w:r w:rsidR="00717FFB" w:rsidRPr="008153EB">
        <w:rPr>
          <w:rFonts w:eastAsia="Times New Roman" w:cs="Arial"/>
          <w:color w:val="auto"/>
          <w:szCs w:val="24"/>
          <w:lang w:eastAsia="pt-BR"/>
        </w:rPr>
        <w:t xml:space="preserve">percentual </w:t>
      </w:r>
      <w:r w:rsidRPr="008153EB">
        <w:rPr>
          <w:rFonts w:eastAsia="Times New Roman" w:cs="Arial"/>
          <w:color w:val="auto"/>
          <w:szCs w:val="24"/>
          <w:lang w:eastAsia="pt-BR"/>
        </w:rPr>
        <w:t>de adolescentes</w:t>
      </w:r>
      <w:r w:rsidRPr="008153EB">
        <w:rPr>
          <w:rFonts w:eastAsia="Times New Roman" w:cs="Arial"/>
          <w:color w:val="000000"/>
          <w:szCs w:val="24"/>
          <w:lang w:eastAsia="pt-BR"/>
        </w:rPr>
        <w:t xml:space="preserve"> mulheres</w:t>
      </w:r>
      <w:r w:rsidR="00717FFB" w:rsidRPr="008153EB">
        <w:rPr>
          <w:rFonts w:eastAsia="Times New Roman" w:cs="Arial"/>
          <w:color w:val="000000"/>
          <w:szCs w:val="24"/>
          <w:lang w:eastAsia="pt-BR"/>
        </w:rPr>
        <w:t>,</w:t>
      </w:r>
      <w:r w:rsidRPr="008153EB">
        <w:rPr>
          <w:rFonts w:eastAsia="Times New Roman" w:cs="Arial"/>
          <w:color w:val="000000"/>
          <w:szCs w:val="24"/>
          <w:lang w:eastAsia="pt-BR"/>
        </w:rPr>
        <w:t xml:space="preserve"> trabalhadoras</w:t>
      </w:r>
      <w:r w:rsidRPr="0096175B">
        <w:rPr>
          <w:rFonts w:eastAsia="Times New Roman" w:cs="Arial"/>
          <w:color w:val="000000"/>
          <w:szCs w:val="24"/>
          <w:lang w:eastAsia="pt-BR"/>
        </w:rPr>
        <w:t xml:space="preserve"> domésticas</w:t>
      </w:r>
      <w:r w:rsidR="0072707F">
        <w:rPr>
          <w:rFonts w:eastAsia="Times New Roman" w:cs="Arial"/>
          <w:color w:val="000000"/>
          <w:szCs w:val="24"/>
          <w:lang w:eastAsia="pt-BR"/>
        </w:rPr>
        <w:t xml:space="preserve"> </w:t>
      </w:r>
      <w:r w:rsidR="0072707F" w:rsidRPr="00481198">
        <w:rPr>
          <w:rFonts w:eastAsia="Times New Roman" w:cs="Arial"/>
          <w:color w:val="auto"/>
          <w:szCs w:val="24"/>
          <w:lang w:eastAsia="pt-BR"/>
        </w:rPr>
        <w:t>no Brasil</w:t>
      </w:r>
      <w:r w:rsidR="00481198">
        <w:rPr>
          <w:rFonts w:eastAsia="Times New Roman" w:cs="Arial"/>
          <w:color w:val="auto"/>
          <w:szCs w:val="24"/>
          <w:lang w:eastAsia="pt-BR"/>
        </w:rPr>
        <w:t xml:space="preserve"> </w:t>
      </w:r>
      <w:r w:rsidR="00717FFB" w:rsidRPr="0005543E">
        <w:rPr>
          <w:rFonts w:eastAsia="Times New Roman" w:cs="Arial"/>
          <w:color w:val="auto"/>
          <w:szCs w:val="24"/>
          <w:lang w:eastAsia="pt-BR"/>
        </w:rPr>
        <w:t xml:space="preserve">é </w:t>
      </w:r>
      <w:r w:rsidRPr="0005543E">
        <w:rPr>
          <w:rFonts w:eastAsia="Times New Roman" w:cs="Arial"/>
          <w:color w:val="auto"/>
          <w:szCs w:val="24"/>
          <w:lang w:eastAsia="pt-BR"/>
        </w:rPr>
        <w:t>de 88,7</w:t>
      </w:r>
      <w:r w:rsidR="00B515E7" w:rsidRPr="0005543E">
        <w:rPr>
          <w:rFonts w:eastAsia="Times New Roman" w:cs="Arial"/>
          <w:color w:val="auto"/>
          <w:szCs w:val="24"/>
          <w:lang w:eastAsia="pt-BR"/>
        </w:rPr>
        <w:t>% sendo</w:t>
      </w:r>
      <w:r w:rsidRPr="0005543E">
        <w:rPr>
          <w:rFonts w:eastAsia="Times New Roman" w:cs="Arial"/>
          <w:color w:val="auto"/>
          <w:szCs w:val="24"/>
          <w:lang w:eastAsia="pt-BR"/>
        </w:rPr>
        <w:t xml:space="preserve"> </w:t>
      </w:r>
      <w:r w:rsidR="00717FFB" w:rsidRPr="0005543E">
        <w:rPr>
          <w:rFonts w:eastAsia="Times New Roman" w:cs="Arial"/>
          <w:color w:val="auto"/>
          <w:szCs w:val="24"/>
          <w:lang w:eastAsia="pt-BR"/>
        </w:rPr>
        <w:t>que destas</w:t>
      </w:r>
      <w:r w:rsidR="00481198">
        <w:rPr>
          <w:rFonts w:eastAsia="Times New Roman" w:cs="Arial"/>
          <w:color w:val="auto"/>
          <w:szCs w:val="24"/>
          <w:lang w:eastAsia="pt-BR"/>
        </w:rPr>
        <w:t xml:space="preserve"> </w:t>
      </w:r>
      <w:r w:rsidRPr="0096175B">
        <w:rPr>
          <w:rFonts w:eastAsia="Times New Roman" w:cs="Arial"/>
          <w:color w:val="000000"/>
          <w:szCs w:val="24"/>
          <w:lang w:eastAsia="pt-BR"/>
        </w:rPr>
        <w:t>71% são negras</w:t>
      </w:r>
      <w:r w:rsidR="00481198">
        <w:rPr>
          <w:rFonts w:eastAsia="Times New Roman" w:cs="Arial"/>
          <w:color w:val="000000"/>
          <w:szCs w:val="24"/>
          <w:lang w:eastAsia="pt-BR"/>
        </w:rPr>
        <w:t xml:space="preserve">; </w:t>
      </w:r>
    </w:p>
    <w:p w14:paraId="0A962DC4" w14:textId="595B7D1F" w:rsidR="0096175B" w:rsidRPr="00250737" w:rsidRDefault="0096175B" w:rsidP="000B6D16">
      <w:pPr>
        <w:ind w:firstLine="360"/>
        <w:rPr>
          <w:rFonts w:eastAsia="Times New Roman" w:cs="Arial"/>
          <w:strike/>
          <w:color w:val="000000"/>
          <w:szCs w:val="24"/>
          <w:lang w:eastAsia="pt-BR"/>
        </w:rPr>
      </w:pPr>
      <w:r w:rsidRPr="0096175B">
        <w:rPr>
          <w:rFonts w:eastAsia="Times New Roman" w:cs="Arial"/>
          <w:color w:val="000000"/>
          <w:szCs w:val="24"/>
          <w:lang w:eastAsia="pt-BR"/>
        </w:rPr>
        <w:lastRenderedPageBreak/>
        <w:t xml:space="preserve"> </w:t>
      </w:r>
      <w:r w:rsidR="00250737" w:rsidRPr="0005543E">
        <w:rPr>
          <w:rFonts w:eastAsia="Times New Roman" w:cs="Arial"/>
          <w:color w:val="auto"/>
          <w:szCs w:val="24"/>
          <w:lang w:eastAsia="pt-BR"/>
        </w:rPr>
        <w:t>O</w:t>
      </w:r>
      <w:r w:rsidRPr="0005543E">
        <w:rPr>
          <w:rFonts w:eastAsia="Times New Roman" w:cs="Arial"/>
          <w:color w:val="auto"/>
          <w:szCs w:val="24"/>
          <w:lang w:eastAsia="pt-BR"/>
        </w:rPr>
        <w:t xml:space="preserve"> projeto </w:t>
      </w:r>
      <w:r w:rsidR="0005543E">
        <w:rPr>
          <w:rFonts w:eastAsia="Times New Roman" w:cs="Arial"/>
          <w:color w:val="auto"/>
          <w:szCs w:val="24"/>
          <w:lang w:eastAsia="pt-BR"/>
        </w:rPr>
        <w:t>de cunho extensionista</w:t>
      </w:r>
      <w:r w:rsidR="00B515E7" w:rsidRPr="0005543E">
        <w:rPr>
          <w:rFonts w:eastAsia="Times New Roman" w:cs="Arial"/>
          <w:color w:val="auto"/>
          <w:szCs w:val="24"/>
          <w:lang w:eastAsia="pt-BR"/>
        </w:rPr>
        <w:t xml:space="preserve"> </w:t>
      </w:r>
      <w:r w:rsidRPr="0005543E">
        <w:rPr>
          <w:rFonts w:eastAsia="Times New Roman" w:cs="Arial"/>
          <w:color w:val="auto"/>
          <w:szCs w:val="24"/>
          <w:lang w:eastAsia="pt-BR"/>
        </w:rPr>
        <w:t>tem como objetivo</w:t>
      </w:r>
      <w:r w:rsidR="00B515E7" w:rsidRPr="0005543E">
        <w:rPr>
          <w:rFonts w:eastAsia="Times New Roman" w:cs="Arial"/>
          <w:color w:val="auto"/>
          <w:szCs w:val="24"/>
          <w:lang w:eastAsia="pt-BR"/>
        </w:rPr>
        <w:t xml:space="preserve"> a </w:t>
      </w:r>
      <w:r w:rsidR="00250737" w:rsidRPr="0005543E">
        <w:rPr>
          <w:rFonts w:eastAsia="Times New Roman" w:cs="Arial"/>
          <w:color w:val="auto"/>
          <w:szCs w:val="24"/>
          <w:lang w:eastAsia="pt-BR"/>
        </w:rPr>
        <w:t xml:space="preserve">uma ação educativa para os direitos humanos das meninas, através de ação informativa e reflexiva, tendo por base relatos e narrativas de experiências de vida das adolescentes, respeitando e conhecendo as suas singularidades. </w:t>
      </w:r>
      <w:r w:rsidR="00683A94" w:rsidRPr="0005543E">
        <w:rPr>
          <w:rFonts w:eastAsia="Times New Roman" w:cs="Arial"/>
          <w:color w:val="auto"/>
          <w:szCs w:val="24"/>
          <w:lang w:eastAsia="pt-BR"/>
        </w:rPr>
        <w:t>Este trabalho é mediado por contatos com atividades artísticas, sendo utilizada neste primeiro momento de intervenção</w:t>
      </w:r>
      <w:r w:rsidR="00095352" w:rsidRPr="0005543E">
        <w:rPr>
          <w:rFonts w:eastAsia="Times New Roman" w:cs="Arial"/>
          <w:color w:val="auto"/>
          <w:szCs w:val="24"/>
          <w:lang w:eastAsia="pt-BR"/>
        </w:rPr>
        <w:t xml:space="preserve"> a arte de contação de histórias com técnicas </w:t>
      </w:r>
      <w:r w:rsidR="008801A9" w:rsidRPr="0005543E">
        <w:rPr>
          <w:rFonts w:eastAsia="Times New Roman" w:cs="Arial"/>
          <w:color w:val="auto"/>
          <w:szCs w:val="24"/>
          <w:lang w:eastAsia="pt-BR"/>
        </w:rPr>
        <w:t>da pedagogia da mística, muito utilizada em movimentos sociais como o MST, por exemplo.</w:t>
      </w:r>
    </w:p>
    <w:bookmarkEnd w:id="0"/>
    <w:p w14:paraId="3E667053" w14:textId="77777777" w:rsidR="000B6D16" w:rsidRPr="00250737" w:rsidRDefault="000B6D16" w:rsidP="000B6D16">
      <w:pPr>
        <w:ind w:firstLine="360"/>
        <w:rPr>
          <w:rFonts w:eastAsia="Times New Roman" w:cs="Arial"/>
          <w:strike/>
          <w:color w:val="000000"/>
          <w:szCs w:val="24"/>
          <w:lang w:eastAsia="pt-BR"/>
        </w:rPr>
      </w:pPr>
    </w:p>
    <w:p w14:paraId="7AEFFBDC" w14:textId="77777777" w:rsidR="009949E8" w:rsidRPr="00937270" w:rsidRDefault="009949E8" w:rsidP="00937270">
      <w:pPr>
        <w:pStyle w:val="PargrafodaLista"/>
        <w:numPr>
          <w:ilvl w:val="0"/>
          <w:numId w:val="2"/>
        </w:numPr>
        <w:rPr>
          <w:rFonts w:cs="Arial"/>
          <w:bCs/>
        </w:rPr>
      </w:pPr>
      <w:r w:rsidRPr="00937270">
        <w:rPr>
          <w:rFonts w:cs="Arial"/>
          <w:bCs/>
        </w:rPr>
        <w:t>Projeto</w:t>
      </w:r>
      <w:r w:rsidR="00937270">
        <w:rPr>
          <w:rFonts w:cs="Arial"/>
          <w:bCs/>
        </w:rPr>
        <w:t xml:space="preserve"> de extensão</w:t>
      </w:r>
      <w:r w:rsidRPr="00937270">
        <w:rPr>
          <w:rFonts w:cs="Arial"/>
          <w:bCs/>
        </w:rPr>
        <w:t xml:space="preserve"> “Outras Palavras”</w:t>
      </w:r>
    </w:p>
    <w:p w14:paraId="639E33B6" w14:textId="77777777" w:rsidR="009949E8" w:rsidRPr="009949E8" w:rsidRDefault="009949E8" w:rsidP="009949E8">
      <w:pPr>
        <w:ind w:left="360"/>
        <w:rPr>
          <w:rFonts w:cs="Arial"/>
          <w:bCs/>
        </w:rPr>
      </w:pPr>
    </w:p>
    <w:p w14:paraId="4732B2A5" w14:textId="6C4BC590" w:rsidR="00382CD6" w:rsidRPr="00382CD6" w:rsidRDefault="00A57863" w:rsidP="009949E8">
      <w:pPr>
        <w:spacing w:after="160"/>
        <w:ind w:firstLine="708"/>
        <w:rPr>
          <w:rFonts w:cs="Arial"/>
          <w:color w:val="auto"/>
          <w:szCs w:val="24"/>
        </w:rPr>
      </w:pPr>
      <w:r w:rsidRPr="0005543E">
        <w:rPr>
          <w:rFonts w:cs="Arial"/>
          <w:color w:val="auto"/>
          <w:szCs w:val="24"/>
        </w:rPr>
        <w:t xml:space="preserve">Resgata-se aqui elementos do processo histórico do projeto de extensão </w:t>
      </w:r>
      <w:r w:rsidR="00382CD6" w:rsidRPr="0005543E">
        <w:rPr>
          <w:rFonts w:cs="Arial"/>
          <w:color w:val="auto"/>
          <w:szCs w:val="24"/>
        </w:rPr>
        <w:t>“Outras Palavras”</w:t>
      </w:r>
      <w:r w:rsidRPr="0005543E">
        <w:rPr>
          <w:rFonts w:cs="Arial"/>
          <w:color w:val="auto"/>
          <w:szCs w:val="24"/>
        </w:rPr>
        <w:t>, por ser ele a base de desenvolvimento</w:t>
      </w:r>
      <w:r w:rsidR="00382CD6" w:rsidRPr="0005543E">
        <w:rPr>
          <w:rFonts w:cs="Arial"/>
          <w:color w:val="auto"/>
          <w:szCs w:val="24"/>
        </w:rPr>
        <w:t xml:space="preserve"> </w:t>
      </w:r>
      <w:r w:rsidRPr="0005543E">
        <w:rPr>
          <w:rFonts w:cs="Arial"/>
          <w:color w:val="auto"/>
          <w:szCs w:val="24"/>
        </w:rPr>
        <w:t>das ações acadêmicas do atual projeto</w:t>
      </w:r>
      <w:r w:rsidR="00EF36D6" w:rsidRPr="0005543E">
        <w:rPr>
          <w:rFonts w:cs="Arial"/>
          <w:color w:val="auto"/>
          <w:szCs w:val="24"/>
        </w:rPr>
        <w:t>, tendo sido</w:t>
      </w:r>
      <w:r w:rsidR="00A44497" w:rsidRPr="0005543E">
        <w:rPr>
          <w:rFonts w:cs="Arial"/>
          <w:color w:val="auto"/>
          <w:szCs w:val="24"/>
        </w:rPr>
        <w:t xml:space="preserve"> foi criado </w:t>
      </w:r>
      <w:r w:rsidR="00382CD6" w:rsidRPr="0005543E">
        <w:rPr>
          <w:rFonts w:cs="Arial"/>
          <w:color w:val="auto"/>
          <w:szCs w:val="24"/>
        </w:rPr>
        <w:t>em 1994</w:t>
      </w:r>
      <w:r w:rsidR="00EF36D6" w:rsidRPr="0005543E">
        <w:rPr>
          <w:rFonts w:cs="Arial"/>
          <w:color w:val="auto"/>
          <w:szCs w:val="24"/>
        </w:rPr>
        <w:t>,</w:t>
      </w:r>
      <w:r w:rsidR="00382CD6" w:rsidRPr="0005543E">
        <w:rPr>
          <w:rFonts w:cs="Arial"/>
          <w:color w:val="auto"/>
          <w:szCs w:val="24"/>
        </w:rPr>
        <w:t xml:space="preserve"> </w:t>
      </w:r>
      <w:r w:rsidR="00EF36D6" w:rsidRPr="0005543E">
        <w:rPr>
          <w:rFonts w:cs="Arial"/>
          <w:color w:val="auto"/>
          <w:szCs w:val="24"/>
        </w:rPr>
        <w:t xml:space="preserve">propagando-se </w:t>
      </w:r>
      <w:r w:rsidR="00382CD6" w:rsidRPr="0005543E">
        <w:rPr>
          <w:rFonts w:cs="Arial"/>
          <w:color w:val="auto"/>
          <w:szCs w:val="24"/>
        </w:rPr>
        <w:t>até os anos 2000</w:t>
      </w:r>
      <w:r w:rsidR="00EF36D6" w:rsidRPr="0005543E">
        <w:rPr>
          <w:rFonts w:cs="Arial"/>
          <w:color w:val="auto"/>
          <w:szCs w:val="24"/>
        </w:rPr>
        <w:t xml:space="preserve">. Este foi </w:t>
      </w:r>
      <w:r w:rsidR="00382CD6" w:rsidRPr="0005543E">
        <w:rPr>
          <w:rFonts w:cs="Arial"/>
          <w:color w:val="auto"/>
          <w:szCs w:val="24"/>
        </w:rPr>
        <w:t>uma extensão  da Universidade Federal Fluminense</w:t>
      </w:r>
      <w:r w:rsidR="00EF36D6" w:rsidRPr="0005543E">
        <w:rPr>
          <w:rFonts w:cs="Arial"/>
          <w:color w:val="auto"/>
          <w:szCs w:val="24"/>
        </w:rPr>
        <w:t>,</w:t>
      </w:r>
      <w:r w:rsidR="00382CD6" w:rsidRPr="0005543E">
        <w:rPr>
          <w:rFonts w:cs="Arial"/>
          <w:color w:val="auto"/>
          <w:szCs w:val="24"/>
        </w:rPr>
        <w:t xml:space="preserve"> em Campos dos Goytacazes</w:t>
      </w:r>
      <w:r w:rsidR="00EF36D6" w:rsidRPr="0005543E">
        <w:rPr>
          <w:rFonts w:cs="Arial"/>
          <w:color w:val="auto"/>
          <w:szCs w:val="24"/>
        </w:rPr>
        <w:t>,</w:t>
      </w:r>
      <w:r w:rsidR="00382CD6" w:rsidRPr="0005543E">
        <w:rPr>
          <w:rFonts w:cs="Arial"/>
          <w:color w:val="auto"/>
          <w:szCs w:val="24"/>
        </w:rPr>
        <w:t xml:space="preserve"> interior do Rio de Janeiro, </w:t>
      </w:r>
      <w:r w:rsidR="00EF36D6" w:rsidRPr="0005543E">
        <w:rPr>
          <w:rFonts w:cs="Arial"/>
          <w:color w:val="auto"/>
          <w:szCs w:val="24"/>
        </w:rPr>
        <w:t xml:space="preserve">e foi </w:t>
      </w:r>
      <w:r w:rsidR="00382CD6" w:rsidRPr="0005543E">
        <w:rPr>
          <w:rFonts w:cs="Arial"/>
          <w:color w:val="auto"/>
          <w:szCs w:val="24"/>
        </w:rPr>
        <w:t>coordenado pela professora Isabel Cristina Chaves Lopes</w:t>
      </w:r>
      <w:r w:rsidR="00EF36D6" w:rsidRPr="0005543E">
        <w:rPr>
          <w:rFonts w:cs="Arial"/>
          <w:color w:val="auto"/>
          <w:szCs w:val="24"/>
        </w:rPr>
        <w:t xml:space="preserve">, sendo resultado do processo de </w:t>
      </w:r>
      <w:r w:rsidR="00382CD6" w:rsidRPr="0005543E">
        <w:rPr>
          <w:rFonts w:cs="Arial"/>
          <w:color w:val="auto"/>
          <w:szCs w:val="24"/>
        </w:rPr>
        <w:t xml:space="preserve">fomento do curso de graduação de Serviço Social </w:t>
      </w:r>
      <w:r w:rsidR="00EF36D6" w:rsidRPr="0005543E">
        <w:rPr>
          <w:rFonts w:cs="Arial"/>
          <w:color w:val="auto"/>
          <w:szCs w:val="24"/>
        </w:rPr>
        <w:t xml:space="preserve">de Campos, no período, </w:t>
      </w:r>
      <w:r w:rsidR="00382CD6" w:rsidRPr="0005543E">
        <w:rPr>
          <w:rFonts w:cs="Arial"/>
          <w:color w:val="auto"/>
          <w:szCs w:val="24"/>
        </w:rPr>
        <w:t>à realização de extens</w:t>
      </w:r>
      <w:r w:rsidR="00EF36D6" w:rsidRPr="0005543E">
        <w:rPr>
          <w:rFonts w:cs="Arial"/>
          <w:color w:val="auto"/>
          <w:szCs w:val="24"/>
        </w:rPr>
        <w:t>ões</w:t>
      </w:r>
      <w:r w:rsidR="00382CD6" w:rsidRPr="0005543E">
        <w:rPr>
          <w:rFonts w:cs="Arial"/>
          <w:color w:val="auto"/>
          <w:szCs w:val="24"/>
        </w:rPr>
        <w:t xml:space="preserve"> universitária</w:t>
      </w:r>
      <w:r w:rsidR="00EF36D6" w:rsidRPr="0005543E">
        <w:rPr>
          <w:rFonts w:cs="Arial"/>
          <w:color w:val="auto"/>
          <w:szCs w:val="24"/>
        </w:rPr>
        <w:t>s</w:t>
      </w:r>
      <w:r w:rsidR="00E45270" w:rsidRPr="0005543E">
        <w:rPr>
          <w:rFonts w:cs="Arial"/>
          <w:color w:val="auto"/>
          <w:szCs w:val="24"/>
        </w:rPr>
        <w:t>,</w:t>
      </w:r>
      <w:r w:rsidR="00382CD6" w:rsidRPr="0005543E">
        <w:rPr>
          <w:rFonts w:cs="Arial"/>
          <w:color w:val="auto"/>
          <w:szCs w:val="24"/>
        </w:rPr>
        <w:t xml:space="preserve"> mediante a realização de projetos de pesquisa e fortalecimento do tripé (ensino, pesquisa e extensão) da universidade pública. </w:t>
      </w:r>
    </w:p>
    <w:p w14:paraId="2E900B2F" w14:textId="23ED6D62" w:rsidR="00382CD6" w:rsidRPr="00382CD6" w:rsidRDefault="00382CD6" w:rsidP="009949E8">
      <w:pPr>
        <w:spacing w:after="160"/>
        <w:ind w:firstLine="708"/>
        <w:rPr>
          <w:rFonts w:cs="Arial"/>
          <w:color w:val="auto"/>
          <w:szCs w:val="24"/>
        </w:rPr>
      </w:pPr>
      <w:r w:rsidRPr="00382CD6">
        <w:rPr>
          <w:rFonts w:cs="Arial"/>
          <w:color w:val="auto"/>
          <w:szCs w:val="24"/>
        </w:rPr>
        <w:t xml:space="preserve">O </w:t>
      </w:r>
      <w:r w:rsidRPr="0005543E">
        <w:rPr>
          <w:rFonts w:cs="Arial"/>
          <w:color w:val="auto"/>
          <w:szCs w:val="24"/>
        </w:rPr>
        <w:t xml:space="preserve">escopo inicial do projeto foi inteira-se da realidade </w:t>
      </w:r>
      <w:r w:rsidR="008318A2" w:rsidRPr="0005543E">
        <w:rPr>
          <w:rFonts w:cs="Arial"/>
          <w:color w:val="auto"/>
          <w:szCs w:val="24"/>
        </w:rPr>
        <w:t xml:space="preserve">cotidiana </w:t>
      </w:r>
      <w:r w:rsidRPr="0005543E">
        <w:rPr>
          <w:rFonts w:cs="Arial"/>
          <w:color w:val="auto"/>
          <w:szCs w:val="24"/>
        </w:rPr>
        <w:t>de adolescentes mulheres da classe subalterna e sucessivamente</w:t>
      </w:r>
      <w:r w:rsidR="007F0240" w:rsidRPr="0005543E">
        <w:rPr>
          <w:rFonts w:cs="Arial"/>
          <w:color w:val="auto"/>
          <w:szCs w:val="24"/>
        </w:rPr>
        <w:t>,</w:t>
      </w:r>
      <w:r w:rsidRPr="0005543E">
        <w:rPr>
          <w:rFonts w:cs="Arial"/>
          <w:color w:val="auto"/>
          <w:szCs w:val="24"/>
        </w:rPr>
        <w:t xml:space="preserve"> intervir </w:t>
      </w:r>
      <w:r w:rsidR="008318A2" w:rsidRPr="0005543E">
        <w:rPr>
          <w:rFonts w:cs="Arial"/>
          <w:color w:val="auto"/>
          <w:szCs w:val="24"/>
        </w:rPr>
        <w:t xml:space="preserve">objetiva e subjetivamente </w:t>
      </w:r>
      <w:r w:rsidRPr="0005543E">
        <w:rPr>
          <w:rFonts w:cs="Arial"/>
          <w:color w:val="auto"/>
          <w:szCs w:val="24"/>
        </w:rPr>
        <w:t>na realidade das mesmas</w:t>
      </w:r>
      <w:r w:rsidR="008318A2" w:rsidRPr="0005543E">
        <w:rPr>
          <w:rFonts w:cs="Arial"/>
          <w:color w:val="auto"/>
          <w:szCs w:val="24"/>
        </w:rPr>
        <w:t>, de forma educativa</w:t>
      </w:r>
      <w:r w:rsidRPr="0005543E">
        <w:rPr>
          <w:rFonts w:cs="Arial"/>
          <w:color w:val="auto"/>
          <w:szCs w:val="24"/>
        </w:rPr>
        <w:t>. As ações iniciais ocorreram na comunidade do Parque São José</w:t>
      </w:r>
      <w:r w:rsidR="008318A2" w:rsidRPr="0005543E">
        <w:rPr>
          <w:rFonts w:cs="Arial"/>
          <w:color w:val="auto"/>
          <w:szCs w:val="24"/>
        </w:rPr>
        <w:t>,</w:t>
      </w:r>
      <w:r w:rsidRPr="0005543E">
        <w:rPr>
          <w:rFonts w:cs="Arial"/>
          <w:color w:val="auto"/>
          <w:szCs w:val="24"/>
        </w:rPr>
        <w:t xml:space="preserve"> do município de Campos dos Goytacazes</w:t>
      </w:r>
      <w:r w:rsidR="008318A2" w:rsidRPr="0005543E">
        <w:rPr>
          <w:rFonts w:cs="Arial"/>
          <w:color w:val="auto"/>
          <w:szCs w:val="24"/>
        </w:rPr>
        <w:t xml:space="preserve">, </w:t>
      </w:r>
      <w:r w:rsidRPr="0005543E">
        <w:rPr>
          <w:rFonts w:cs="Arial"/>
          <w:color w:val="auto"/>
          <w:szCs w:val="24"/>
        </w:rPr>
        <w:t xml:space="preserve">expandindo-se </w:t>
      </w:r>
      <w:r w:rsidR="008318A2" w:rsidRPr="0005543E">
        <w:rPr>
          <w:rFonts w:cs="Arial"/>
          <w:color w:val="auto"/>
          <w:szCs w:val="24"/>
        </w:rPr>
        <w:t>par</w:t>
      </w:r>
      <w:r w:rsidRPr="0005543E">
        <w:rPr>
          <w:rFonts w:cs="Arial"/>
          <w:color w:val="auto"/>
          <w:szCs w:val="24"/>
        </w:rPr>
        <w:t>a outros bairros da cidade.</w:t>
      </w:r>
      <w:r w:rsidR="00C85528" w:rsidRPr="0005543E">
        <w:rPr>
          <w:rFonts w:cs="Arial"/>
          <w:color w:val="auto"/>
          <w:szCs w:val="24"/>
        </w:rPr>
        <w:t xml:space="preserve"> </w:t>
      </w:r>
      <w:r w:rsidRPr="0005543E">
        <w:rPr>
          <w:rFonts w:cs="Arial"/>
          <w:color w:val="auto"/>
          <w:szCs w:val="24"/>
        </w:rPr>
        <w:t>Sua produção</w:t>
      </w:r>
      <w:r w:rsidR="0005543E" w:rsidRPr="0005543E">
        <w:rPr>
          <w:rFonts w:cs="Arial"/>
          <w:color w:val="auto"/>
          <w:szCs w:val="24"/>
        </w:rPr>
        <w:t xml:space="preserve"> caracterizou-se</w:t>
      </w:r>
      <w:r w:rsidRPr="0005543E">
        <w:rPr>
          <w:rFonts w:cs="Arial"/>
          <w:color w:val="auto"/>
          <w:szCs w:val="24"/>
        </w:rPr>
        <w:t xml:space="preserve"> </w:t>
      </w:r>
      <w:r w:rsidR="00C85528" w:rsidRPr="0005543E">
        <w:rPr>
          <w:rFonts w:cs="Arial"/>
          <w:color w:val="auto"/>
          <w:szCs w:val="24"/>
        </w:rPr>
        <w:t xml:space="preserve">pela articulação </w:t>
      </w:r>
      <w:r w:rsidR="00085251" w:rsidRPr="0005543E">
        <w:rPr>
          <w:rFonts w:cs="Arial"/>
          <w:color w:val="auto"/>
          <w:szCs w:val="24"/>
        </w:rPr>
        <w:t xml:space="preserve">de </w:t>
      </w:r>
      <w:r w:rsidR="00C85528" w:rsidRPr="0005543E">
        <w:rPr>
          <w:rFonts w:cs="Arial"/>
          <w:color w:val="auto"/>
          <w:szCs w:val="24"/>
        </w:rPr>
        <w:t xml:space="preserve">demandas e experiências advindas dos movimentos sociais, com destaque </w:t>
      </w:r>
      <w:r w:rsidR="007F0240" w:rsidRPr="0005543E">
        <w:rPr>
          <w:rFonts w:cs="Arial"/>
          <w:color w:val="auto"/>
          <w:szCs w:val="24"/>
        </w:rPr>
        <w:t xml:space="preserve">o </w:t>
      </w:r>
      <w:r w:rsidRPr="0005543E">
        <w:rPr>
          <w:rFonts w:cs="Arial"/>
          <w:color w:val="auto"/>
          <w:szCs w:val="24"/>
        </w:rPr>
        <w:t xml:space="preserve">Movimento Negro e o Movimento Nacional de Meninos e Meninas de Rua (MNMMR), </w:t>
      </w:r>
      <w:r w:rsidR="00085251" w:rsidRPr="0005543E">
        <w:rPr>
          <w:rFonts w:cs="Arial"/>
          <w:color w:val="auto"/>
          <w:szCs w:val="24"/>
        </w:rPr>
        <w:t xml:space="preserve">tendo tido em </w:t>
      </w:r>
      <w:r w:rsidRPr="0005543E">
        <w:rPr>
          <w:rFonts w:cs="Arial"/>
          <w:strike/>
          <w:color w:val="auto"/>
          <w:szCs w:val="24"/>
        </w:rPr>
        <w:t>na</w:t>
      </w:r>
      <w:r w:rsidRPr="0005543E">
        <w:rPr>
          <w:rFonts w:cs="Arial"/>
          <w:color w:val="auto"/>
          <w:szCs w:val="24"/>
        </w:rPr>
        <w:t xml:space="preserve"> sua realização, o apoio de relevantes entidades sindicais </w:t>
      </w:r>
      <w:r w:rsidR="00085251" w:rsidRPr="0005543E">
        <w:rPr>
          <w:rFonts w:cs="Arial"/>
          <w:color w:val="auto"/>
          <w:szCs w:val="24"/>
        </w:rPr>
        <w:t>através de suas representações locais</w:t>
      </w:r>
      <w:r w:rsidRPr="0005543E">
        <w:rPr>
          <w:rFonts w:cs="Arial"/>
          <w:color w:val="auto"/>
          <w:szCs w:val="24"/>
        </w:rPr>
        <w:t>.</w:t>
      </w:r>
    </w:p>
    <w:p w14:paraId="6709C617" w14:textId="20C39F2E" w:rsidR="00382CD6" w:rsidRPr="0005543E" w:rsidRDefault="00382CD6" w:rsidP="009949E8">
      <w:pPr>
        <w:rPr>
          <w:rFonts w:cs="Arial"/>
          <w:color w:val="auto"/>
          <w:szCs w:val="24"/>
        </w:rPr>
      </w:pPr>
      <w:r w:rsidRPr="00382CD6">
        <w:rPr>
          <w:rFonts w:cs="Arial"/>
          <w:color w:val="auto"/>
          <w:szCs w:val="24"/>
        </w:rPr>
        <w:lastRenderedPageBreak/>
        <w:tab/>
      </w:r>
      <w:r w:rsidR="00676CAA" w:rsidRPr="0005543E">
        <w:rPr>
          <w:rFonts w:cs="Arial"/>
          <w:color w:val="auto"/>
          <w:szCs w:val="24"/>
        </w:rPr>
        <w:t xml:space="preserve">A partir do </w:t>
      </w:r>
      <w:r w:rsidRPr="00382CD6">
        <w:rPr>
          <w:rFonts w:cs="Arial"/>
          <w:color w:val="auto"/>
          <w:szCs w:val="24"/>
        </w:rPr>
        <w:t xml:space="preserve">recorte do gênero feminino, o público-alvo do projeto foi constituído por adolescentes </w:t>
      </w:r>
      <w:r w:rsidR="00676CAA" w:rsidRPr="0005543E">
        <w:rPr>
          <w:rFonts w:cs="Arial"/>
          <w:color w:val="auto"/>
          <w:szCs w:val="24"/>
        </w:rPr>
        <w:t xml:space="preserve">na </w:t>
      </w:r>
      <w:r w:rsidR="00F91365" w:rsidRPr="0005543E">
        <w:rPr>
          <w:rFonts w:cs="Arial"/>
          <w:color w:val="auto"/>
          <w:szCs w:val="24"/>
        </w:rPr>
        <w:t>faixa</w:t>
      </w:r>
      <w:r w:rsidRPr="0005543E">
        <w:rPr>
          <w:rFonts w:cs="Arial"/>
          <w:color w:val="auto"/>
          <w:szCs w:val="24"/>
        </w:rPr>
        <w:t xml:space="preserve"> etária entre doze e dezessete anos, inseridas em famílias de baixa renda e </w:t>
      </w:r>
      <w:r w:rsidR="00676CAA" w:rsidRPr="0005543E">
        <w:rPr>
          <w:rFonts w:cs="Arial"/>
          <w:color w:val="auto"/>
          <w:szCs w:val="24"/>
        </w:rPr>
        <w:t xml:space="preserve">de </w:t>
      </w:r>
      <w:r w:rsidRPr="0005543E">
        <w:rPr>
          <w:rFonts w:cs="Arial"/>
          <w:color w:val="auto"/>
          <w:szCs w:val="24"/>
        </w:rPr>
        <w:t>baixa escolaridade</w:t>
      </w:r>
      <w:r w:rsidR="00676CAA" w:rsidRPr="0005543E">
        <w:rPr>
          <w:rFonts w:cs="Arial"/>
          <w:color w:val="auto"/>
          <w:szCs w:val="24"/>
        </w:rPr>
        <w:t>. A</w:t>
      </w:r>
      <w:r w:rsidRPr="0005543E">
        <w:rPr>
          <w:rFonts w:cs="Arial"/>
          <w:color w:val="auto"/>
          <w:szCs w:val="24"/>
        </w:rPr>
        <w:t xml:space="preserve">lém destas, o público atendido também foi de mulheres adultas, em sua maioria mães das adolescentes participantes do projeto. </w:t>
      </w:r>
      <w:r w:rsidR="00676CAA" w:rsidRPr="0005543E">
        <w:rPr>
          <w:rFonts w:cs="Arial"/>
          <w:color w:val="auto"/>
          <w:szCs w:val="24"/>
        </w:rPr>
        <w:t>O público alcançado pelo projeto entre 1995 e 1999, foi em um</w:t>
      </w:r>
      <w:r w:rsidR="0005543E">
        <w:rPr>
          <w:rFonts w:cs="Arial"/>
          <w:color w:val="auto"/>
          <w:szCs w:val="24"/>
        </w:rPr>
        <w:t>a</w:t>
      </w:r>
      <w:r w:rsidR="00676CAA" w:rsidRPr="0005543E">
        <w:rPr>
          <w:rFonts w:cs="Arial"/>
          <w:color w:val="auto"/>
          <w:szCs w:val="24"/>
        </w:rPr>
        <w:t xml:space="preserve"> média de </w:t>
      </w:r>
      <w:r w:rsidRPr="0005543E">
        <w:rPr>
          <w:rFonts w:cs="Arial"/>
          <w:color w:val="auto"/>
          <w:szCs w:val="24"/>
        </w:rPr>
        <w:t>trinta adolescentes</w:t>
      </w:r>
      <w:r w:rsidR="007F0240" w:rsidRPr="0005543E">
        <w:rPr>
          <w:rFonts w:cs="Arial"/>
          <w:color w:val="auto"/>
          <w:szCs w:val="24"/>
        </w:rPr>
        <w:t>.</w:t>
      </w:r>
    </w:p>
    <w:p w14:paraId="7D014D26" w14:textId="4104AAB0" w:rsidR="00382CD6" w:rsidRPr="0005543E" w:rsidRDefault="00382CD6" w:rsidP="009949E8">
      <w:pPr>
        <w:ind w:firstLine="708"/>
        <w:rPr>
          <w:rFonts w:cs="Arial"/>
          <w:color w:val="auto"/>
          <w:szCs w:val="24"/>
        </w:rPr>
      </w:pPr>
      <w:r w:rsidRPr="0005543E">
        <w:rPr>
          <w:rFonts w:cs="Arial"/>
          <w:color w:val="auto"/>
          <w:szCs w:val="24"/>
        </w:rPr>
        <w:t xml:space="preserve">Durante os anos de sua realização foram desenvolvidos trabalhos de </w:t>
      </w:r>
      <w:r w:rsidR="003A5890" w:rsidRPr="0005543E">
        <w:rPr>
          <w:rFonts w:cs="Arial"/>
          <w:color w:val="auto"/>
          <w:szCs w:val="24"/>
        </w:rPr>
        <w:t xml:space="preserve">estímulo </w:t>
      </w:r>
      <w:r w:rsidRPr="0005543E">
        <w:rPr>
          <w:rFonts w:cs="Arial"/>
          <w:color w:val="auto"/>
          <w:szCs w:val="24"/>
        </w:rPr>
        <w:t>a criatividade para a formação do pensamento crítico, bem como oficinas de arte, artesanato, trabalhos educativos</w:t>
      </w:r>
      <w:r w:rsidR="003A5890" w:rsidRPr="0005543E">
        <w:rPr>
          <w:rFonts w:cs="Arial"/>
          <w:color w:val="auto"/>
          <w:szCs w:val="24"/>
        </w:rPr>
        <w:t>,</w:t>
      </w:r>
      <w:r w:rsidRPr="0005543E">
        <w:rPr>
          <w:rFonts w:cs="Arial"/>
          <w:color w:val="auto"/>
          <w:szCs w:val="24"/>
        </w:rPr>
        <w:t xml:space="preserve"> discussões </w:t>
      </w:r>
      <w:r w:rsidR="00F010AE" w:rsidRPr="0005543E">
        <w:rPr>
          <w:rFonts w:cs="Arial"/>
          <w:color w:val="auto"/>
          <w:szCs w:val="24"/>
        </w:rPr>
        <w:t xml:space="preserve">reflexivas </w:t>
      </w:r>
      <w:r w:rsidRPr="0005543E">
        <w:rPr>
          <w:rFonts w:cs="Arial"/>
          <w:color w:val="auto"/>
          <w:szCs w:val="24"/>
        </w:rPr>
        <w:t>pautadas em valores como o respeito à diversidade além de ações voltadas ao meio ambiente</w:t>
      </w:r>
      <w:r w:rsidR="003A5890" w:rsidRPr="0005543E">
        <w:rPr>
          <w:rFonts w:cs="Arial"/>
          <w:color w:val="auto"/>
          <w:szCs w:val="24"/>
        </w:rPr>
        <w:t>, acompanhadas de</w:t>
      </w:r>
      <w:r w:rsidR="0005543E" w:rsidRPr="0005543E">
        <w:rPr>
          <w:rFonts w:cs="Arial"/>
          <w:color w:val="auto"/>
          <w:szCs w:val="24"/>
        </w:rPr>
        <w:t xml:space="preserve"> </w:t>
      </w:r>
      <w:r w:rsidRPr="0005543E">
        <w:rPr>
          <w:rFonts w:cs="Arial"/>
          <w:color w:val="auto"/>
          <w:szCs w:val="24"/>
        </w:rPr>
        <w:t xml:space="preserve">produção artesanal com papel reciclável. </w:t>
      </w:r>
    </w:p>
    <w:p w14:paraId="35F9A11E" w14:textId="41F50CBA" w:rsidR="00382CD6" w:rsidRPr="0005543E" w:rsidRDefault="00382CD6" w:rsidP="009949E8">
      <w:pPr>
        <w:ind w:firstLine="708"/>
        <w:rPr>
          <w:rFonts w:cs="Arial"/>
          <w:strike/>
          <w:color w:val="auto"/>
          <w:szCs w:val="24"/>
        </w:rPr>
      </w:pPr>
      <w:r w:rsidRPr="0005543E">
        <w:rPr>
          <w:rFonts w:cs="Arial"/>
          <w:color w:val="auto"/>
          <w:szCs w:val="24"/>
        </w:rPr>
        <w:t xml:space="preserve"> </w:t>
      </w:r>
      <w:r w:rsidR="00F010AE" w:rsidRPr="0005543E">
        <w:rPr>
          <w:rFonts w:cs="Arial"/>
          <w:color w:val="auto"/>
          <w:szCs w:val="24"/>
        </w:rPr>
        <w:t xml:space="preserve">O </w:t>
      </w:r>
      <w:r w:rsidRPr="0005543E">
        <w:rPr>
          <w:rFonts w:cs="Arial"/>
          <w:color w:val="auto"/>
          <w:szCs w:val="24"/>
        </w:rPr>
        <w:t>projeto contou também com alguns subprojetos</w:t>
      </w:r>
      <w:r w:rsidR="00F010AE" w:rsidRPr="0005543E">
        <w:rPr>
          <w:rFonts w:cs="Arial"/>
          <w:color w:val="auto"/>
          <w:szCs w:val="24"/>
        </w:rPr>
        <w:t>:</w:t>
      </w:r>
      <w:r w:rsidR="0005543E" w:rsidRPr="0005543E">
        <w:rPr>
          <w:rFonts w:cs="Arial"/>
          <w:color w:val="auto"/>
          <w:szCs w:val="24"/>
        </w:rPr>
        <w:t xml:space="preserve"> </w:t>
      </w:r>
      <w:r w:rsidR="00F010AE" w:rsidRPr="0005543E">
        <w:rPr>
          <w:rFonts w:cs="Arial"/>
          <w:color w:val="auto"/>
          <w:szCs w:val="24"/>
        </w:rPr>
        <w:t>O</w:t>
      </w:r>
      <w:r w:rsidRPr="0005543E">
        <w:rPr>
          <w:rFonts w:cs="Arial"/>
          <w:color w:val="auto"/>
          <w:szCs w:val="24"/>
        </w:rPr>
        <w:t xml:space="preserve"> </w:t>
      </w:r>
      <w:r w:rsidR="00F010AE" w:rsidRPr="0005543E">
        <w:rPr>
          <w:rFonts w:cs="Arial"/>
          <w:color w:val="auto"/>
          <w:szCs w:val="24"/>
        </w:rPr>
        <w:t>“</w:t>
      </w:r>
      <w:r w:rsidRPr="0005543E">
        <w:rPr>
          <w:rFonts w:cs="Arial"/>
          <w:color w:val="auto"/>
          <w:szCs w:val="24"/>
        </w:rPr>
        <w:t>Pró-vivência</w:t>
      </w:r>
      <w:r w:rsidR="00F010AE" w:rsidRPr="0005543E">
        <w:rPr>
          <w:rFonts w:cs="Arial"/>
          <w:color w:val="auto"/>
          <w:szCs w:val="24"/>
        </w:rPr>
        <w:t>”</w:t>
      </w:r>
      <w:r w:rsidRPr="0005543E">
        <w:rPr>
          <w:rFonts w:cs="Arial"/>
          <w:color w:val="auto"/>
          <w:szCs w:val="24"/>
        </w:rPr>
        <w:t xml:space="preserve">, </w:t>
      </w:r>
      <w:r w:rsidR="00F010AE" w:rsidRPr="0005543E">
        <w:rPr>
          <w:rFonts w:cs="Arial"/>
          <w:color w:val="auto"/>
          <w:szCs w:val="24"/>
        </w:rPr>
        <w:t>“</w:t>
      </w:r>
      <w:r w:rsidRPr="0005543E">
        <w:rPr>
          <w:rFonts w:cs="Arial"/>
          <w:color w:val="auto"/>
          <w:szCs w:val="24"/>
        </w:rPr>
        <w:t>Educação alimentar</w:t>
      </w:r>
      <w:r w:rsidR="00F010AE" w:rsidRPr="0005543E">
        <w:rPr>
          <w:rFonts w:cs="Arial"/>
          <w:color w:val="auto"/>
          <w:szCs w:val="24"/>
        </w:rPr>
        <w:t>”</w:t>
      </w:r>
      <w:r w:rsidRPr="0005543E">
        <w:rPr>
          <w:rFonts w:cs="Arial"/>
          <w:color w:val="auto"/>
          <w:szCs w:val="24"/>
        </w:rPr>
        <w:t xml:space="preserve">, </w:t>
      </w:r>
      <w:r w:rsidR="00F010AE" w:rsidRPr="0005543E">
        <w:rPr>
          <w:rFonts w:cs="Arial"/>
          <w:color w:val="auto"/>
          <w:szCs w:val="24"/>
        </w:rPr>
        <w:t>“</w:t>
      </w:r>
      <w:r w:rsidRPr="0005543E">
        <w:rPr>
          <w:rFonts w:cs="Arial"/>
          <w:color w:val="auto"/>
          <w:szCs w:val="24"/>
        </w:rPr>
        <w:t>Tempo</w:t>
      </w:r>
      <w:r w:rsidR="0005543E" w:rsidRPr="0005543E">
        <w:rPr>
          <w:rFonts w:cs="Arial"/>
          <w:color w:val="auto"/>
          <w:szCs w:val="24"/>
        </w:rPr>
        <w:t xml:space="preserve"> </w:t>
      </w:r>
      <w:r w:rsidRPr="0005543E">
        <w:rPr>
          <w:rFonts w:cs="Arial"/>
          <w:color w:val="auto"/>
          <w:szCs w:val="24"/>
        </w:rPr>
        <w:t>de Cuidar</w:t>
      </w:r>
      <w:r w:rsidR="00F010AE" w:rsidRPr="0005543E">
        <w:rPr>
          <w:rFonts w:cs="Arial"/>
          <w:color w:val="auto"/>
          <w:szCs w:val="24"/>
        </w:rPr>
        <w:t>”</w:t>
      </w:r>
      <w:r w:rsidRPr="0005543E">
        <w:rPr>
          <w:rFonts w:cs="Arial"/>
          <w:color w:val="auto"/>
          <w:szCs w:val="24"/>
        </w:rPr>
        <w:t xml:space="preserve">, </w:t>
      </w:r>
      <w:r w:rsidR="00F010AE" w:rsidRPr="0005543E">
        <w:rPr>
          <w:rFonts w:cs="Arial"/>
          <w:color w:val="auto"/>
          <w:szCs w:val="24"/>
        </w:rPr>
        <w:t>“</w:t>
      </w:r>
      <w:r w:rsidRPr="0005543E">
        <w:rPr>
          <w:rFonts w:cs="Arial"/>
          <w:color w:val="auto"/>
          <w:szCs w:val="24"/>
        </w:rPr>
        <w:t>Coleta Seletiva de Lixo</w:t>
      </w:r>
      <w:r w:rsidR="00F010AE" w:rsidRPr="0005543E">
        <w:rPr>
          <w:rFonts w:cs="Arial"/>
          <w:color w:val="auto"/>
          <w:szCs w:val="24"/>
        </w:rPr>
        <w:t>”</w:t>
      </w:r>
      <w:r w:rsidRPr="0005543E">
        <w:rPr>
          <w:rFonts w:cs="Arial"/>
          <w:color w:val="auto"/>
          <w:szCs w:val="24"/>
        </w:rPr>
        <w:t>, visando ampliar e fortalecer os vínculos sociais e de autonomia dos assistidos, pois esses subprojetos envolviam palestras, dinâmicas</w:t>
      </w:r>
      <w:r w:rsidR="00F010AE" w:rsidRPr="0005543E">
        <w:rPr>
          <w:rFonts w:cs="Arial"/>
          <w:color w:val="auto"/>
          <w:szCs w:val="24"/>
        </w:rPr>
        <w:t xml:space="preserve"> grupais</w:t>
      </w:r>
      <w:r w:rsidRPr="0005543E">
        <w:rPr>
          <w:rFonts w:cs="Arial"/>
          <w:color w:val="auto"/>
          <w:szCs w:val="24"/>
        </w:rPr>
        <w:t xml:space="preserve">, treinamentos, que contribuíam para um maior entrosamento dos participantes, </w:t>
      </w:r>
      <w:r w:rsidR="0005543E" w:rsidRPr="0005543E">
        <w:rPr>
          <w:rFonts w:cs="Arial"/>
          <w:color w:val="auto"/>
          <w:szCs w:val="24"/>
        </w:rPr>
        <w:t>além disso,</w:t>
      </w:r>
      <w:r w:rsidRPr="0005543E">
        <w:rPr>
          <w:rFonts w:cs="Arial"/>
          <w:color w:val="auto"/>
          <w:szCs w:val="24"/>
        </w:rPr>
        <w:t xml:space="preserve"> o projeto também contava com outras atividades </w:t>
      </w:r>
      <w:r w:rsidR="00F010AE" w:rsidRPr="0005543E">
        <w:rPr>
          <w:rFonts w:cs="Arial"/>
          <w:color w:val="auto"/>
          <w:szCs w:val="24"/>
        </w:rPr>
        <w:t xml:space="preserve">desenvolvidas com a equipe de trabalho, </w:t>
      </w:r>
      <w:r w:rsidRPr="0005543E">
        <w:rPr>
          <w:rFonts w:cs="Arial"/>
          <w:color w:val="auto"/>
          <w:szCs w:val="24"/>
        </w:rPr>
        <w:t>como reuniões semanais, encontros para estudos, visitas domiciliares, trabalho de acompanhamento escolar</w:t>
      </w:r>
      <w:r w:rsidR="00F010AE" w:rsidRPr="0005543E">
        <w:rPr>
          <w:rFonts w:cs="Arial"/>
          <w:color w:val="auto"/>
          <w:szCs w:val="24"/>
        </w:rPr>
        <w:t xml:space="preserve">. </w:t>
      </w:r>
    </w:p>
    <w:p w14:paraId="44A6CE8B" w14:textId="2FEF33C0" w:rsidR="00382CD6" w:rsidRPr="008556FC" w:rsidRDefault="00382CD6" w:rsidP="009949E8">
      <w:pPr>
        <w:rPr>
          <w:rFonts w:cs="Arial"/>
          <w:color w:val="FF0000"/>
          <w:szCs w:val="24"/>
        </w:rPr>
      </w:pPr>
      <w:r w:rsidRPr="00382CD6">
        <w:rPr>
          <w:rFonts w:cs="Arial"/>
          <w:color w:val="auto"/>
          <w:szCs w:val="24"/>
        </w:rPr>
        <w:t xml:space="preserve">  </w:t>
      </w:r>
      <w:r w:rsidRPr="00382CD6">
        <w:rPr>
          <w:rFonts w:cs="Arial"/>
          <w:color w:val="auto"/>
          <w:szCs w:val="24"/>
        </w:rPr>
        <w:tab/>
      </w:r>
      <w:r w:rsidRPr="0005543E">
        <w:rPr>
          <w:rFonts w:cs="Arial"/>
          <w:color w:val="auto"/>
          <w:szCs w:val="24"/>
        </w:rPr>
        <w:t xml:space="preserve">O projeto também </w:t>
      </w:r>
      <w:r w:rsidR="00F010AE" w:rsidRPr="0005543E">
        <w:rPr>
          <w:rFonts w:cs="Arial"/>
          <w:color w:val="auto"/>
          <w:szCs w:val="24"/>
        </w:rPr>
        <w:t xml:space="preserve">que </w:t>
      </w:r>
      <w:r w:rsidRPr="0005543E">
        <w:rPr>
          <w:rFonts w:cs="Arial"/>
          <w:color w:val="auto"/>
          <w:szCs w:val="24"/>
        </w:rPr>
        <w:t>contava com a participação de discentes</w:t>
      </w:r>
      <w:r w:rsidR="00F010AE" w:rsidRPr="0005543E">
        <w:rPr>
          <w:rFonts w:cs="Arial"/>
          <w:color w:val="auto"/>
          <w:szCs w:val="24"/>
        </w:rPr>
        <w:t xml:space="preserve"> do curso de graduação</w:t>
      </w:r>
      <w:r w:rsidRPr="0005543E">
        <w:rPr>
          <w:rFonts w:cs="Arial"/>
          <w:color w:val="auto"/>
          <w:szCs w:val="24"/>
        </w:rPr>
        <w:t xml:space="preserve">, foi configurado também como campo de </w:t>
      </w:r>
      <w:r w:rsidR="00F010AE" w:rsidRPr="0005543E">
        <w:rPr>
          <w:rFonts w:cs="Arial"/>
          <w:color w:val="auto"/>
          <w:szCs w:val="24"/>
        </w:rPr>
        <w:t>estágio</w:t>
      </w:r>
      <w:r w:rsidRPr="0005543E">
        <w:rPr>
          <w:rFonts w:cs="Arial"/>
          <w:color w:val="auto"/>
          <w:szCs w:val="24"/>
        </w:rPr>
        <w:t xml:space="preserve"> curricular para os estudantes de Serviço Social, o que resultou em um aumento significativo de alunos envolvidos no mesmo</w:t>
      </w:r>
      <w:r w:rsidR="00F010AE" w:rsidRPr="0005543E">
        <w:rPr>
          <w:rFonts w:cs="Arial"/>
          <w:color w:val="auto"/>
          <w:szCs w:val="24"/>
        </w:rPr>
        <w:t xml:space="preserve">. Até o ano </w:t>
      </w:r>
      <w:r w:rsidRPr="0005543E">
        <w:rPr>
          <w:rFonts w:cs="Arial"/>
          <w:color w:val="auto"/>
          <w:szCs w:val="24"/>
        </w:rPr>
        <w:t xml:space="preserve">2000 </w:t>
      </w:r>
      <w:r w:rsidR="008556FC" w:rsidRPr="0005543E">
        <w:rPr>
          <w:rFonts w:cs="Arial"/>
          <w:color w:val="auto"/>
          <w:szCs w:val="24"/>
        </w:rPr>
        <w:t xml:space="preserve">foi contabilizado </w:t>
      </w:r>
      <w:r w:rsidRPr="0005543E">
        <w:rPr>
          <w:rFonts w:cs="Arial"/>
          <w:color w:val="auto"/>
          <w:szCs w:val="24"/>
        </w:rPr>
        <w:t>um total de vinte e oito alunos do Serviço Social</w:t>
      </w:r>
      <w:r w:rsidR="008556FC" w:rsidRPr="0005543E">
        <w:rPr>
          <w:rFonts w:cs="Arial"/>
          <w:color w:val="auto"/>
          <w:szCs w:val="24"/>
        </w:rPr>
        <w:t xml:space="preserve">, participantes do projeto, entre estagiários, alunos bolsistas e voluntários. </w:t>
      </w:r>
      <w:r w:rsidRPr="0005543E">
        <w:rPr>
          <w:rFonts w:cs="Arial"/>
          <w:color w:val="auto"/>
          <w:szCs w:val="24"/>
        </w:rPr>
        <w:t xml:space="preserve"> </w:t>
      </w:r>
      <w:r w:rsidR="008556FC" w:rsidRPr="0005543E">
        <w:rPr>
          <w:rFonts w:cs="Arial"/>
          <w:color w:val="auto"/>
          <w:szCs w:val="24"/>
        </w:rPr>
        <w:t xml:space="preserve">Desta participação originaram-se </w:t>
      </w:r>
      <w:r w:rsidR="0005543E" w:rsidRPr="0005543E">
        <w:rPr>
          <w:rFonts w:cs="Arial"/>
          <w:color w:val="auto"/>
          <w:szCs w:val="24"/>
        </w:rPr>
        <w:t>nove trabalhos de conclusão de curso.</w:t>
      </w:r>
    </w:p>
    <w:p w14:paraId="4E93FCD3" w14:textId="361EEC57" w:rsidR="00937270" w:rsidRPr="008556FC" w:rsidRDefault="00382CD6" w:rsidP="00597466">
      <w:pPr>
        <w:rPr>
          <w:rFonts w:cs="Arial"/>
          <w:strike/>
          <w:color w:val="auto"/>
          <w:szCs w:val="24"/>
        </w:rPr>
      </w:pPr>
      <w:r w:rsidRPr="00382CD6">
        <w:rPr>
          <w:rFonts w:cs="Arial"/>
          <w:color w:val="auto"/>
          <w:szCs w:val="24"/>
        </w:rPr>
        <w:t xml:space="preserve">  </w:t>
      </w:r>
      <w:r w:rsidRPr="00382CD6">
        <w:rPr>
          <w:rFonts w:cs="Arial"/>
          <w:color w:val="auto"/>
          <w:szCs w:val="24"/>
        </w:rPr>
        <w:tab/>
      </w:r>
    </w:p>
    <w:p w14:paraId="1E571594" w14:textId="77777777" w:rsidR="00EC7DA1" w:rsidRPr="00937270" w:rsidRDefault="00EC7DA1" w:rsidP="00937270">
      <w:pPr>
        <w:pStyle w:val="PargrafodaLista"/>
        <w:numPr>
          <w:ilvl w:val="0"/>
          <w:numId w:val="2"/>
        </w:numPr>
        <w:textAlignment w:val="baseline"/>
        <w:rPr>
          <w:rFonts w:eastAsia="Times New Roman" w:cs="Arial"/>
          <w:bCs/>
          <w:color w:val="auto"/>
          <w:szCs w:val="24"/>
          <w:lang w:eastAsia="pt-BR"/>
        </w:rPr>
      </w:pPr>
      <w:r w:rsidRPr="00937270">
        <w:rPr>
          <w:rFonts w:eastAsia="Times New Roman" w:cs="Arial"/>
          <w:bCs/>
          <w:color w:val="auto"/>
          <w:szCs w:val="24"/>
          <w:lang w:eastAsia="pt-BR"/>
        </w:rPr>
        <w:t>A arte como mediação do trabalho do Serviço social</w:t>
      </w:r>
    </w:p>
    <w:p w14:paraId="7008D448" w14:textId="77777777" w:rsidR="00905685" w:rsidRDefault="00905685" w:rsidP="00915291">
      <w:pPr>
        <w:ind w:firstLine="708"/>
        <w:textAlignment w:val="baseline"/>
        <w:rPr>
          <w:rFonts w:eastAsia="Times New Roman" w:cs="Arial"/>
          <w:color w:val="auto"/>
          <w:szCs w:val="24"/>
          <w:lang w:eastAsia="pt-BR"/>
        </w:rPr>
      </w:pPr>
    </w:p>
    <w:p w14:paraId="33A16C35" w14:textId="0FA93494" w:rsidR="00915291" w:rsidRPr="0005543E" w:rsidRDefault="00915291" w:rsidP="00915291">
      <w:pPr>
        <w:ind w:firstLine="708"/>
        <w:textAlignment w:val="baseline"/>
        <w:rPr>
          <w:rFonts w:eastAsia="Times New Roman" w:cs="Arial"/>
          <w:color w:val="auto"/>
          <w:szCs w:val="24"/>
          <w:lang w:eastAsia="pt-BR"/>
        </w:rPr>
      </w:pPr>
      <w:r w:rsidRPr="0005543E">
        <w:rPr>
          <w:rFonts w:eastAsia="Times New Roman" w:cs="Arial"/>
          <w:color w:val="auto"/>
          <w:szCs w:val="24"/>
          <w:lang w:eastAsia="pt-BR"/>
        </w:rPr>
        <w:t>A arte participa neste projeto objetivando contribuir com estudos acerca de suas possibilidades na construção da emancipação política e humana, e para a promoção</w:t>
      </w:r>
      <w:r w:rsidR="0005543E" w:rsidRPr="0005543E">
        <w:rPr>
          <w:rFonts w:eastAsia="Times New Roman" w:cs="Arial"/>
          <w:color w:val="auto"/>
          <w:szCs w:val="24"/>
          <w:lang w:eastAsia="pt-BR"/>
        </w:rPr>
        <w:t xml:space="preserve"> </w:t>
      </w:r>
      <w:r w:rsidRPr="0005543E">
        <w:rPr>
          <w:rFonts w:eastAsia="Times New Roman" w:cs="Arial"/>
          <w:color w:val="auto"/>
          <w:szCs w:val="24"/>
          <w:lang w:eastAsia="pt-BR"/>
        </w:rPr>
        <w:t>do indiv</w:t>
      </w:r>
      <w:r w:rsidR="00B67257">
        <w:rPr>
          <w:rFonts w:eastAsia="Times New Roman" w:cs="Arial"/>
          <w:color w:val="auto"/>
          <w:szCs w:val="24"/>
          <w:lang w:eastAsia="pt-BR"/>
        </w:rPr>
        <w:t>í</w:t>
      </w:r>
      <w:r w:rsidRPr="0005543E">
        <w:rPr>
          <w:rFonts w:eastAsia="Times New Roman" w:cs="Arial"/>
          <w:color w:val="auto"/>
          <w:szCs w:val="24"/>
          <w:lang w:eastAsia="pt-BR"/>
        </w:rPr>
        <w:t>duo como protagonista da sua própria história.</w:t>
      </w:r>
      <w:r w:rsidR="00312591" w:rsidRPr="0005543E">
        <w:rPr>
          <w:rFonts w:eastAsia="Times New Roman" w:cs="Arial"/>
          <w:color w:val="auto"/>
          <w:szCs w:val="24"/>
          <w:lang w:eastAsia="pt-BR"/>
        </w:rPr>
        <w:t xml:space="preserve"> </w:t>
      </w:r>
    </w:p>
    <w:p w14:paraId="435BCDE3" w14:textId="6A56DC2E" w:rsidR="0048296A" w:rsidRPr="0005543E" w:rsidRDefault="00EC7DA1" w:rsidP="00597466">
      <w:pPr>
        <w:ind w:firstLine="708"/>
        <w:textAlignment w:val="baseline"/>
        <w:rPr>
          <w:rFonts w:eastAsia="Times New Roman" w:cs="Arial"/>
          <w:b/>
          <w:bCs/>
          <w:color w:val="auto"/>
          <w:szCs w:val="24"/>
          <w:lang w:eastAsia="pt-BR"/>
        </w:rPr>
      </w:pPr>
      <w:r w:rsidRPr="0005543E">
        <w:rPr>
          <w:rFonts w:eastAsia="Times New Roman" w:cs="Arial"/>
          <w:bCs/>
          <w:color w:val="auto"/>
          <w:szCs w:val="24"/>
          <w:lang w:eastAsia="pt-BR"/>
        </w:rPr>
        <w:lastRenderedPageBreak/>
        <w:t>O objeto desta pesquisa</w:t>
      </w:r>
      <w:r w:rsidR="00937270" w:rsidRPr="0005543E">
        <w:rPr>
          <w:rFonts w:eastAsia="Times New Roman" w:cs="Arial"/>
          <w:bCs/>
          <w:color w:val="auto"/>
          <w:szCs w:val="24"/>
          <w:lang w:eastAsia="pt-BR"/>
        </w:rPr>
        <w:t xml:space="preserve"> extensionista</w:t>
      </w:r>
      <w:r w:rsidRPr="0005543E">
        <w:rPr>
          <w:rFonts w:eastAsia="Times New Roman" w:cs="Arial"/>
          <w:bCs/>
          <w:color w:val="auto"/>
          <w:szCs w:val="24"/>
          <w:lang w:eastAsia="pt-BR"/>
        </w:rPr>
        <w:t xml:space="preserve"> é um estudo acerca das possibilidades de mediação da arte como mecanismo de conhecim</w:t>
      </w:r>
      <w:r w:rsidR="00597466" w:rsidRPr="0005543E">
        <w:rPr>
          <w:rFonts w:eastAsia="Times New Roman" w:cs="Arial"/>
          <w:bCs/>
          <w:color w:val="auto"/>
          <w:szCs w:val="24"/>
          <w:lang w:eastAsia="pt-BR"/>
        </w:rPr>
        <w:t>ento. Caracteriza-se também por</w:t>
      </w:r>
      <w:r w:rsidRPr="0005543E">
        <w:rPr>
          <w:rFonts w:eastAsia="Times New Roman" w:cs="Arial"/>
          <w:bCs/>
          <w:color w:val="auto"/>
          <w:szCs w:val="24"/>
          <w:lang w:eastAsia="pt-BR"/>
        </w:rPr>
        <w:t xml:space="preserve"> </w:t>
      </w:r>
      <w:r w:rsidR="00312591" w:rsidRPr="0005543E">
        <w:rPr>
          <w:rFonts w:eastAsia="Times New Roman" w:cs="Arial"/>
          <w:color w:val="auto"/>
          <w:szCs w:val="24"/>
          <w:lang w:eastAsia="pt-BR"/>
        </w:rPr>
        <w:t xml:space="preserve">identificar, </w:t>
      </w:r>
      <w:r w:rsidRPr="0005543E">
        <w:rPr>
          <w:rFonts w:eastAsia="Times New Roman" w:cs="Arial"/>
          <w:color w:val="auto"/>
          <w:szCs w:val="24"/>
          <w:lang w:eastAsia="pt-BR"/>
        </w:rPr>
        <w:t xml:space="preserve">relacionar, aproximar, viabilizar e desvelar </w:t>
      </w:r>
      <w:r w:rsidRPr="0005543E">
        <w:rPr>
          <w:rFonts w:eastAsia="Times New Roman" w:cs="Arial"/>
          <w:strike/>
          <w:color w:val="auto"/>
          <w:szCs w:val="24"/>
          <w:lang w:eastAsia="pt-BR"/>
        </w:rPr>
        <w:t>as</w:t>
      </w:r>
      <w:r w:rsidRPr="0005543E">
        <w:rPr>
          <w:rFonts w:eastAsia="Times New Roman" w:cs="Arial"/>
          <w:color w:val="auto"/>
          <w:szCs w:val="24"/>
          <w:lang w:eastAsia="pt-BR"/>
        </w:rPr>
        <w:t xml:space="preserve"> expressões das singularidades adolescentes e mulheres das classes subalternas, apresentando </w:t>
      </w:r>
      <w:r w:rsidR="00312591" w:rsidRPr="0005543E">
        <w:rPr>
          <w:rFonts w:eastAsia="Times New Roman" w:cs="Arial"/>
          <w:color w:val="auto"/>
          <w:szCs w:val="24"/>
          <w:lang w:eastAsia="pt-BR"/>
        </w:rPr>
        <w:t xml:space="preserve">e influenciando com o apoio do trabalho profissional </w:t>
      </w:r>
      <w:r w:rsidRPr="0005543E">
        <w:rPr>
          <w:rFonts w:eastAsia="Times New Roman" w:cs="Arial"/>
          <w:color w:val="auto"/>
          <w:szCs w:val="24"/>
          <w:lang w:eastAsia="pt-BR"/>
        </w:rPr>
        <w:t xml:space="preserve">características das condições sociais, culturais e econômicas em que </w:t>
      </w:r>
      <w:r w:rsidR="00312591" w:rsidRPr="0005543E">
        <w:rPr>
          <w:rFonts w:eastAsia="Times New Roman" w:cs="Arial"/>
          <w:color w:val="auto"/>
          <w:szCs w:val="24"/>
          <w:lang w:eastAsia="pt-BR"/>
        </w:rPr>
        <w:t xml:space="preserve">estas </w:t>
      </w:r>
      <w:r w:rsidRPr="0005543E">
        <w:rPr>
          <w:rFonts w:eastAsia="Times New Roman" w:cs="Arial"/>
          <w:color w:val="auto"/>
          <w:szCs w:val="24"/>
          <w:lang w:eastAsia="pt-BR"/>
        </w:rPr>
        <w:t>vivem.</w:t>
      </w:r>
      <w:r w:rsidR="0048296A" w:rsidRPr="0005543E">
        <w:rPr>
          <w:rFonts w:eastAsia="Times New Roman" w:cs="Arial"/>
          <w:color w:val="auto"/>
          <w:szCs w:val="24"/>
          <w:lang w:eastAsia="pt-BR"/>
        </w:rPr>
        <w:t xml:space="preserve"> </w:t>
      </w:r>
      <w:r w:rsidR="002602F6" w:rsidRPr="0005543E">
        <w:rPr>
          <w:rFonts w:eastAsia="Times New Roman" w:cs="Arial"/>
          <w:color w:val="auto"/>
          <w:szCs w:val="24"/>
          <w:lang w:eastAsia="pt-BR"/>
        </w:rPr>
        <w:t>C</w:t>
      </w:r>
      <w:r w:rsidR="0048296A" w:rsidRPr="0005543E">
        <w:rPr>
          <w:rFonts w:eastAsia="Times New Roman" w:cs="Arial"/>
          <w:color w:val="auto"/>
          <w:szCs w:val="24"/>
          <w:lang w:eastAsia="pt-BR"/>
        </w:rPr>
        <w:t>omo instrumento</w:t>
      </w:r>
      <w:r w:rsidR="002602F6" w:rsidRPr="0005543E">
        <w:rPr>
          <w:rFonts w:eastAsia="Times New Roman" w:cs="Arial"/>
          <w:color w:val="auto"/>
          <w:szCs w:val="24"/>
          <w:lang w:eastAsia="pt-BR"/>
        </w:rPr>
        <w:t xml:space="preserve"> de trabalho </w:t>
      </w:r>
      <w:r w:rsidR="0048296A" w:rsidRPr="0005543E">
        <w:rPr>
          <w:rFonts w:eastAsia="Times New Roman" w:cs="Arial"/>
          <w:color w:val="auto"/>
          <w:szCs w:val="24"/>
          <w:lang w:eastAsia="pt-BR"/>
        </w:rPr>
        <w:t>educativo a atinge a vida cotidiana destas adolescentes.</w:t>
      </w:r>
    </w:p>
    <w:p w14:paraId="7534304A" w14:textId="7AE8C476" w:rsidR="00EC7DA1" w:rsidRPr="0005543E" w:rsidRDefault="00EC7DA1" w:rsidP="009949E8">
      <w:pPr>
        <w:ind w:firstLine="708"/>
        <w:textAlignment w:val="baseline"/>
        <w:rPr>
          <w:rFonts w:eastAsia="Times New Roman" w:cs="Arial"/>
          <w:color w:val="auto"/>
          <w:szCs w:val="24"/>
          <w:lang w:eastAsia="pt-BR"/>
        </w:rPr>
      </w:pPr>
    </w:p>
    <w:p w14:paraId="61EF3C65" w14:textId="71D13500" w:rsidR="00EC7DA1" w:rsidRPr="0005543E" w:rsidRDefault="00EC7DA1" w:rsidP="009949E8">
      <w:pPr>
        <w:ind w:firstLine="708"/>
        <w:textAlignment w:val="baseline"/>
        <w:rPr>
          <w:rFonts w:eastAsia="Times New Roman" w:cs="Arial"/>
          <w:color w:val="auto"/>
          <w:szCs w:val="24"/>
          <w:lang w:eastAsia="pt-BR"/>
        </w:rPr>
      </w:pPr>
      <w:r w:rsidRPr="0005543E">
        <w:rPr>
          <w:rFonts w:eastAsia="Times New Roman" w:cs="Arial"/>
          <w:color w:val="auto"/>
          <w:szCs w:val="24"/>
          <w:lang w:eastAsia="pt-BR"/>
        </w:rPr>
        <w:t>A mediação da arte no contexto do trabalho do assistente social, possibilita um estudo interventivo acerca das particularidades de vida de adolescentes e mulheres das classes subalternas, esse estudo nos fornece elementos que permite</w:t>
      </w:r>
      <w:r w:rsidR="00CC023A" w:rsidRPr="0005543E">
        <w:rPr>
          <w:rFonts w:eastAsia="Times New Roman" w:cs="Arial"/>
          <w:color w:val="auto"/>
          <w:szCs w:val="24"/>
          <w:lang w:eastAsia="pt-BR"/>
        </w:rPr>
        <w:t>m</w:t>
      </w:r>
      <w:r w:rsidRPr="0005543E">
        <w:rPr>
          <w:rFonts w:eastAsia="Times New Roman" w:cs="Arial"/>
          <w:color w:val="auto"/>
          <w:szCs w:val="24"/>
          <w:lang w:eastAsia="pt-BR"/>
        </w:rPr>
        <w:t xml:space="preserve"> dar visibilidade as situações constantes de violação de direitos </w:t>
      </w:r>
      <w:r w:rsidR="00CC023A" w:rsidRPr="0005543E">
        <w:rPr>
          <w:rFonts w:eastAsia="Times New Roman" w:cs="Arial"/>
          <w:color w:val="auto"/>
          <w:szCs w:val="24"/>
          <w:lang w:eastAsia="pt-BR"/>
        </w:rPr>
        <w:t xml:space="preserve">a </w:t>
      </w:r>
      <w:r w:rsidRPr="0005543E">
        <w:rPr>
          <w:rFonts w:eastAsia="Times New Roman" w:cs="Arial"/>
          <w:color w:val="auto"/>
          <w:szCs w:val="24"/>
          <w:lang w:eastAsia="pt-BR"/>
        </w:rPr>
        <w:t xml:space="preserve">que elas estão submetidas. </w:t>
      </w:r>
    </w:p>
    <w:p w14:paraId="01EB3DAF" w14:textId="77777777" w:rsidR="00C34EB0" w:rsidRDefault="00C34EB0" w:rsidP="009949E8">
      <w:pPr>
        <w:ind w:firstLine="708"/>
        <w:textAlignment w:val="baseline"/>
        <w:rPr>
          <w:rFonts w:eastAsia="Times New Roman" w:cs="Arial"/>
          <w:color w:val="auto"/>
          <w:szCs w:val="24"/>
          <w:lang w:eastAsia="pt-BR"/>
        </w:rPr>
      </w:pPr>
    </w:p>
    <w:p w14:paraId="66B5B9F8" w14:textId="77777777" w:rsidR="000B6D16" w:rsidRDefault="000B6D16" w:rsidP="000B6D16">
      <w:pPr>
        <w:pStyle w:val="PargrafodaLista"/>
        <w:numPr>
          <w:ilvl w:val="0"/>
          <w:numId w:val="2"/>
        </w:numPr>
        <w:textAlignment w:val="baseline"/>
        <w:rPr>
          <w:rFonts w:eastAsia="Times New Roman" w:cs="Arial"/>
          <w:color w:val="auto"/>
          <w:szCs w:val="24"/>
          <w:lang w:eastAsia="pt-BR"/>
        </w:rPr>
      </w:pPr>
      <w:r>
        <w:rPr>
          <w:rFonts w:eastAsia="Times New Roman" w:cs="Arial"/>
          <w:color w:val="auto"/>
          <w:szCs w:val="24"/>
          <w:lang w:eastAsia="pt-BR"/>
        </w:rPr>
        <w:t>O conceito Classes Subalternas</w:t>
      </w:r>
    </w:p>
    <w:p w14:paraId="1DC4C658" w14:textId="77777777" w:rsidR="00905685" w:rsidRDefault="00905685" w:rsidP="00905685">
      <w:pPr>
        <w:pStyle w:val="PargrafodaLista"/>
        <w:textAlignment w:val="baseline"/>
        <w:rPr>
          <w:rFonts w:eastAsia="Times New Roman" w:cs="Arial"/>
          <w:color w:val="auto"/>
          <w:szCs w:val="24"/>
          <w:lang w:eastAsia="pt-BR"/>
        </w:rPr>
      </w:pPr>
    </w:p>
    <w:p w14:paraId="64AC4BAA" w14:textId="2442DC53" w:rsidR="00E7355F" w:rsidRPr="0005543E" w:rsidRDefault="00C34EB0" w:rsidP="0005543E">
      <w:pPr>
        <w:ind w:left="357" w:firstLine="709"/>
        <w:textAlignment w:val="baseline"/>
        <w:rPr>
          <w:rFonts w:eastAsia="Times New Roman" w:cs="Arial"/>
          <w:color w:val="auto"/>
          <w:szCs w:val="24"/>
          <w:lang w:eastAsia="pt-BR"/>
        </w:rPr>
      </w:pPr>
      <w:r w:rsidRPr="0005543E">
        <w:rPr>
          <w:rFonts w:eastAsia="Times New Roman" w:cs="Arial"/>
          <w:color w:val="auto"/>
          <w:szCs w:val="24"/>
          <w:lang w:eastAsia="pt-BR"/>
        </w:rPr>
        <w:t>O conceito de classes subalternas é utilizado neste trabalho como forma de relacionar a condição de pobreza material em que muitas destas adolescentes se encontram com as dimensões da cultura e da política, podendo assim realizar uma aproximação analítica e interventiva mais complexa e mais profunda no que tange às suas</w:t>
      </w:r>
      <w:r w:rsidR="00597466" w:rsidRPr="0005543E">
        <w:rPr>
          <w:rFonts w:eastAsia="Times New Roman" w:cs="Arial"/>
          <w:color w:val="auto"/>
          <w:szCs w:val="24"/>
          <w:lang w:eastAsia="pt-BR"/>
        </w:rPr>
        <w:t xml:space="preserve"> </w:t>
      </w:r>
      <w:r w:rsidRPr="0005543E">
        <w:rPr>
          <w:rFonts w:eastAsia="Times New Roman" w:cs="Arial"/>
          <w:color w:val="auto"/>
          <w:szCs w:val="24"/>
          <w:lang w:eastAsia="pt-BR"/>
        </w:rPr>
        <w:t>realidade</w:t>
      </w:r>
      <w:r w:rsidR="00E47B43" w:rsidRPr="0005543E">
        <w:rPr>
          <w:rFonts w:eastAsia="Times New Roman" w:cs="Arial"/>
          <w:color w:val="auto"/>
          <w:szCs w:val="24"/>
          <w:lang w:eastAsia="pt-BR"/>
        </w:rPr>
        <w:t>s</w:t>
      </w:r>
      <w:r w:rsidRPr="0005543E">
        <w:rPr>
          <w:rFonts w:eastAsia="Times New Roman" w:cs="Arial"/>
          <w:color w:val="auto"/>
          <w:szCs w:val="24"/>
          <w:lang w:eastAsia="pt-BR"/>
        </w:rPr>
        <w:t xml:space="preserve"> objetivas e subjetivas.</w:t>
      </w:r>
    </w:p>
    <w:p w14:paraId="29556E34" w14:textId="741F6C81" w:rsidR="00E7355F" w:rsidRPr="0005543E" w:rsidRDefault="00E7355F" w:rsidP="00E7355F">
      <w:pPr>
        <w:rPr>
          <w:rFonts w:cs="Arial"/>
          <w:bCs/>
        </w:rPr>
      </w:pPr>
      <w:r>
        <w:rPr>
          <w:rFonts w:cs="Arial"/>
        </w:rPr>
        <w:tab/>
      </w:r>
      <w:r w:rsidRPr="0005543E">
        <w:rPr>
          <w:rFonts w:cs="Arial"/>
          <w:bCs/>
        </w:rPr>
        <w:t>Essa subalternização esta interligada ao modelo capitalista, avançando no universo dos valores da cultura, ao ponto de se questionar o modo de ser capitalista que gera a desigualdade que muita</w:t>
      </w:r>
      <w:r w:rsidR="0005543E">
        <w:rPr>
          <w:rFonts w:cs="Arial"/>
          <w:bCs/>
        </w:rPr>
        <w:t xml:space="preserve">s vezes são insuperáveis, devido </w:t>
      </w:r>
      <w:r w:rsidRPr="0005543E">
        <w:rPr>
          <w:rFonts w:cs="Arial"/>
          <w:bCs/>
        </w:rPr>
        <w:t>a pobreza extrema, que é a principal, mas que depende da base material.</w:t>
      </w:r>
    </w:p>
    <w:p w14:paraId="1533A431" w14:textId="77777777" w:rsidR="00937270" w:rsidRPr="00C34EB0" w:rsidRDefault="00937270" w:rsidP="00E7355F">
      <w:pPr>
        <w:textAlignment w:val="baseline"/>
        <w:rPr>
          <w:rFonts w:eastAsia="Times New Roman" w:cs="Arial"/>
          <w:strike/>
          <w:color w:val="auto"/>
          <w:szCs w:val="24"/>
          <w:lang w:eastAsia="pt-BR"/>
        </w:rPr>
      </w:pPr>
    </w:p>
    <w:p w14:paraId="792EB839" w14:textId="77777777" w:rsidR="00EC7DA1" w:rsidRDefault="00937270" w:rsidP="00A73999">
      <w:pPr>
        <w:pStyle w:val="PargrafodaLista"/>
        <w:numPr>
          <w:ilvl w:val="0"/>
          <w:numId w:val="2"/>
        </w:numPr>
        <w:textAlignment w:val="baseline"/>
        <w:rPr>
          <w:rFonts w:eastAsia="Times New Roman" w:cs="Arial"/>
          <w:color w:val="auto"/>
          <w:szCs w:val="24"/>
          <w:lang w:eastAsia="pt-BR"/>
        </w:rPr>
      </w:pPr>
      <w:r>
        <w:rPr>
          <w:rFonts w:eastAsia="Times New Roman" w:cs="Arial"/>
          <w:color w:val="auto"/>
          <w:szCs w:val="24"/>
          <w:lang w:eastAsia="pt-BR"/>
        </w:rPr>
        <w:t>Experiências de vida das mulheres e adolescentes da classe subalternas</w:t>
      </w:r>
    </w:p>
    <w:p w14:paraId="105E6D67" w14:textId="77777777" w:rsidR="00E7355F" w:rsidRPr="00A73999" w:rsidRDefault="00E7355F" w:rsidP="00E7355F">
      <w:pPr>
        <w:pStyle w:val="PargrafodaLista"/>
        <w:textAlignment w:val="baseline"/>
        <w:rPr>
          <w:rFonts w:eastAsia="Times New Roman" w:cs="Arial"/>
          <w:color w:val="auto"/>
          <w:szCs w:val="24"/>
          <w:lang w:eastAsia="pt-BR"/>
        </w:rPr>
      </w:pPr>
    </w:p>
    <w:p w14:paraId="1197C44A" w14:textId="029DB990" w:rsidR="00297A52" w:rsidRPr="000A64D9" w:rsidRDefault="00EC7DA1" w:rsidP="009949E8">
      <w:pPr>
        <w:widowControl w:val="0"/>
        <w:suppressAutoHyphens/>
        <w:autoSpaceDN w:val="0"/>
        <w:ind w:firstLine="708"/>
        <w:textAlignment w:val="baseline"/>
        <w:rPr>
          <w:rFonts w:eastAsia="Times New Roman" w:cs="Arial"/>
          <w:b/>
          <w:bCs/>
          <w:strike/>
          <w:color w:val="000000"/>
          <w:szCs w:val="24"/>
          <w:lang w:eastAsia="pt-BR"/>
        </w:rPr>
      </w:pPr>
      <w:r w:rsidRPr="00EC7DA1">
        <w:rPr>
          <w:rFonts w:eastAsia="SimSun" w:cs="Arial"/>
          <w:color w:val="auto"/>
          <w:kern w:val="3"/>
          <w:szCs w:val="24"/>
          <w:lang w:eastAsia="zh-CN" w:bidi="hi-IN"/>
        </w:rPr>
        <w:t xml:space="preserve">O projeto </w:t>
      </w:r>
      <w:r w:rsidR="00297A52" w:rsidRPr="0096175B">
        <w:rPr>
          <w:rFonts w:eastAsia="Times New Roman" w:cs="Arial"/>
          <w:color w:val="000000"/>
          <w:szCs w:val="24"/>
          <w:lang w:eastAsia="pt-BR"/>
        </w:rPr>
        <w:t xml:space="preserve">Arte, experiências de vida e subjetividades de adolescentes </w:t>
      </w:r>
      <w:r w:rsidR="00297A52" w:rsidRPr="0096175B">
        <w:rPr>
          <w:rFonts w:eastAsia="Times New Roman" w:cs="Arial"/>
          <w:color w:val="000000"/>
          <w:szCs w:val="24"/>
          <w:lang w:eastAsia="pt-BR"/>
        </w:rPr>
        <w:lastRenderedPageBreak/>
        <w:t xml:space="preserve">mulheres das </w:t>
      </w:r>
      <w:r w:rsidR="00297A52" w:rsidRPr="0005543E">
        <w:rPr>
          <w:rFonts w:eastAsia="Times New Roman" w:cs="Arial"/>
          <w:color w:val="auto"/>
          <w:szCs w:val="24"/>
          <w:lang w:eastAsia="pt-BR"/>
        </w:rPr>
        <w:t>classes subalternas</w:t>
      </w:r>
      <w:r w:rsidR="00297A52" w:rsidRPr="0005543E">
        <w:rPr>
          <w:rFonts w:eastAsia="Times New Roman" w:cs="Arial"/>
          <w:color w:val="auto"/>
          <w:sz w:val="18"/>
          <w:szCs w:val="18"/>
          <w:lang w:eastAsia="pt-BR"/>
        </w:rPr>
        <w:t xml:space="preserve"> </w:t>
      </w:r>
      <w:r w:rsidR="00297A52" w:rsidRPr="0005543E">
        <w:rPr>
          <w:rFonts w:eastAsia="Times New Roman" w:cs="Arial"/>
          <w:color w:val="auto"/>
          <w:szCs w:val="24"/>
          <w:lang w:eastAsia="pt-BR"/>
        </w:rPr>
        <w:t xml:space="preserve">procura recuperar, em um momento de maior amadurecimento acadêmico, experiências já realizada em um </w:t>
      </w:r>
      <w:r w:rsidR="0005543E" w:rsidRPr="0005543E">
        <w:rPr>
          <w:rFonts w:eastAsia="Times New Roman" w:cs="Arial"/>
          <w:color w:val="auto"/>
          <w:szCs w:val="24"/>
          <w:lang w:eastAsia="pt-BR"/>
        </w:rPr>
        <w:t>projeto anterior já mencionado</w:t>
      </w:r>
      <w:r w:rsidR="000A64D9" w:rsidRPr="0005543E">
        <w:rPr>
          <w:rFonts w:eastAsia="Times New Roman" w:cs="Arial"/>
          <w:b/>
          <w:bCs/>
          <w:color w:val="auto"/>
          <w:szCs w:val="24"/>
          <w:lang w:eastAsia="pt-BR"/>
        </w:rPr>
        <w:t xml:space="preserve">. </w:t>
      </w:r>
    </w:p>
    <w:p w14:paraId="63B6BE1B" w14:textId="1EE6F1E2" w:rsidR="009B6E82" w:rsidRPr="0005543E" w:rsidRDefault="00297A52" w:rsidP="009B6E82">
      <w:pPr>
        <w:widowControl w:val="0"/>
        <w:suppressAutoHyphens/>
        <w:autoSpaceDN w:val="0"/>
        <w:ind w:firstLine="708"/>
        <w:textAlignment w:val="baseline"/>
        <w:rPr>
          <w:rFonts w:eastAsia="SimSun" w:cs="Arial"/>
          <w:color w:val="auto"/>
          <w:kern w:val="3"/>
          <w:szCs w:val="24"/>
          <w:lang w:eastAsia="zh-CN" w:bidi="hi-IN"/>
        </w:rPr>
      </w:pPr>
      <w:r>
        <w:rPr>
          <w:rFonts w:eastAsia="Times New Roman" w:cs="Arial"/>
          <w:color w:val="000000"/>
          <w:szCs w:val="24"/>
          <w:lang w:eastAsia="pt-BR"/>
        </w:rPr>
        <w:t>O seu estudo</w:t>
      </w:r>
      <w:r w:rsidRPr="0096175B">
        <w:rPr>
          <w:rFonts w:eastAsia="Times New Roman" w:cs="Arial"/>
          <w:color w:val="000000"/>
          <w:szCs w:val="24"/>
          <w:lang w:eastAsia="pt-BR"/>
        </w:rPr>
        <w:t xml:space="preserve"> </w:t>
      </w:r>
      <w:r w:rsidR="00EC7DA1" w:rsidRPr="00EC7DA1">
        <w:rPr>
          <w:rFonts w:eastAsia="SimSun" w:cs="Arial"/>
          <w:color w:val="auto"/>
          <w:kern w:val="3"/>
          <w:szCs w:val="24"/>
          <w:lang w:eastAsia="zh-CN" w:bidi="hi-IN"/>
        </w:rPr>
        <w:t>é realizado a partir de um olhar de viés social sensível, que a partir de então resolve colocar em prática algo diferenciado que sempre é oculto em nossa planície</w:t>
      </w:r>
      <w:r w:rsidR="009B6E82">
        <w:rPr>
          <w:rFonts w:eastAsia="SimSun" w:cs="Arial"/>
          <w:color w:val="auto"/>
          <w:kern w:val="3"/>
          <w:szCs w:val="24"/>
          <w:lang w:eastAsia="zh-CN" w:bidi="hi-IN"/>
        </w:rPr>
        <w:t xml:space="preserve">, </w:t>
      </w:r>
      <w:r w:rsidR="009B6E82" w:rsidRPr="009B6E82">
        <w:rPr>
          <w:rFonts w:eastAsia="SimSun" w:cs="Arial"/>
          <w:color w:val="00000A"/>
          <w:kern w:val="3"/>
          <w:szCs w:val="24"/>
          <w:lang w:eastAsia="zh-CN" w:bidi="hi-IN"/>
        </w:rPr>
        <w:t>um olhar atento e cuidadoso perante as mulheres e adolescentes</w:t>
      </w:r>
      <w:r w:rsidR="009B6E82" w:rsidRPr="009B6E82">
        <w:rPr>
          <w:rFonts w:eastAsia="SimSun" w:cs="Arial"/>
          <w:color w:val="00000A"/>
          <w:kern w:val="3"/>
          <w:szCs w:val="24"/>
          <w:lang w:eastAsia="zh-CN" w:bidi="hi-IN"/>
        </w:rPr>
        <w:t xml:space="preserve">, </w:t>
      </w:r>
      <w:r w:rsidR="009B6E82" w:rsidRPr="009B6E82">
        <w:rPr>
          <w:rFonts w:eastAsia="SimSun" w:cs="Arial"/>
          <w:color w:val="00000A"/>
          <w:kern w:val="3"/>
          <w:szCs w:val="24"/>
          <w:lang w:eastAsia="zh-CN" w:bidi="hi-IN"/>
        </w:rPr>
        <w:t xml:space="preserve">com </w:t>
      </w:r>
      <w:r w:rsidR="009B6E82" w:rsidRPr="009B6E82">
        <w:rPr>
          <w:rFonts w:eastAsia="SimSun" w:cs="Arial"/>
          <w:color w:val="000000"/>
          <w:kern w:val="3"/>
          <w:szCs w:val="24"/>
          <w:lang w:eastAsia="zh-CN" w:bidi="hi-IN"/>
        </w:rPr>
        <w:t>discussão   voltado especialmente para as mesmas.</w:t>
      </w:r>
      <w:r w:rsidR="00EC7DA1" w:rsidRPr="009B6E82">
        <w:rPr>
          <w:rFonts w:eastAsia="SimSun" w:cs="Arial"/>
          <w:color w:val="7030A0"/>
          <w:kern w:val="3"/>
          <w:szCs w:val="24"/>
          <w:lang w:eastAsia="zh-CN" w:bidi="hi-IN"/>
        </w:rPr>
        <w:t xml:space="preserve"> </w:t>
      </w:r>
      <w:r w:rsidR="009B6E82">
        <w:rPr>
          <w:rFonts w:eastAsia="SimSun" w:cs="Arial"/>
          <w:iCs/>
          <w:color w:val="auto"/>
          <w:kern w:val="3"/>
          <w:szCs w:val="24"/>
          <w:lang w:eastAsia="zh-CN" w:bidi="hi-IN"/>
        </w:rPr>
        <w:t>Al</w:t>
      </w:r>
      <w:r w:rsidR="00EC7DA1" w:rsidRPr="00EC7DA1">
        <w:rPr>
          <w:rFonts w:eastAsia="SimSun" w:cs="Arial"/>
          <w:iCs/>
          <w:color w:val="auto"/>
          <w:kern w:val="3"/>
          <w:szCs w:val="24"/>
          <w:lang w:eastAsia="zh-CN" w:bidi="hi-IN"/>
        </w:rPr>
        <w:t xml:space="preserve">ém </w:t>
      </w:r>
      <w:r w:rsidR="009B6E82">
        <w:rPr>
          <w:rFonts w:eastAsia="SimSun" w:cs="Arial"/>
          <w:iCs/>
          <w:color w:val="00000A"/>
          <w:kern w:val="3"/>
          <w:szCs w:val="24"/>
          <w:lang w:eastAsia="zh-CN" w:bidi="hi-IN"/>
        </w:rPr>
        <w:t xml:space="preserve">de ter um objetivo em apresentar resultados de estudos de caráter acadêmico, </w:t>
      </w:r>
      <w:r w:rsidR="009B6E82" w:rsidRPr="009B6E82">
        <w:rPr>
          <w:rFonts w:eastAsia="SimSun" w:cs="Arial"/>
          <w:iCs/>
          <w:color w:val="00000A"/>
          <w:kern w:val="3"/>
          <w:szCs w:val="24"/>
          <w:lang w:eastAsia="zh-CN" w:bidi="hi-IN"/>
        </w:rPr>
        <w:t xml:space="preserve">mais adiante, termos uma perspectiva de desconstrução de preconceitos e paradigmas na nossa cidade Campos dos Goytacazes, assim que ao partir de uma análise superficial, conseguimos observar que </w:t>
      </w:r>
      <w:r w:rsidR="009B6E82" w:rsidRPr="009B6E82">
        <w:rPr>
          <w:rFonts w:eastAsia="SimSun" w:cs="Arial"/>
          <w:iCs/>
          <w:color w:val="000000"/>
          <w:kern w:val="3"/>
          <w:szCs w:val="24"/>
          <w:lang w:eastAsia="zh-CN" w:bidi="hi-IN"/>
        </w:rPr>
        <w:t>historicamente a subordinação feminina e sua invisibilização no processo histórico foi um marco que carregamos até os dias atuais. E</w:t>
      </w:r>
      <w:r w:rsidR="009B6E82" w:rsidRPr="009B6E82">
        <w:rPr>
          <w:rFonts w:eastAsia="SimSun" w:cs="Arial"/>
          <w:color w:val="00000A"/>
          <w:kern w:val="3"/>
          <w:szCs w:val="24"/>
          <w:lang w:eastAsia="zh-CN" w:bidi="hi-IN"/>
        </w:rPr>
        <w:t xml:space="preserve"> juntamente com o auxílio de outras mentes e olhares nascentes de nós alunos para a sociedade, podemos perceber os vastos problemas culturais e como nossa profissão tem um fator predominante nessas causas.</w:t>
      </w:r>
    </w:p>
    <w:p w14:paraId="1358786F" w14:textId="66FC508F" w:rsidR="00EC7DA1" w:rsidRPr="0005543E" w:rsidRDefault="00EC7DA1" w:rsidP="009949E8">
      <w:pPr>
        <w:widowControl w:val="0"/>
        <w:suppressAutoHyphens/>
        <w:autoSpaceDN w:val="0"/>
        <w:ind w:firstLine="708"/>
        <w:textAlignment w:val="baseline"/>
        <w:rPr>
          <w:rFonts w:ascii="Times New Roman" w:eastAsia="SimSun" w:hAnsi="Times New Roman" w:cs="Arial"/>
          <w:b/>
          <w:bCs/>
          <w:strike/>
          <w:color w:val="auto"/>
          <w:kern w:val="3"/>
          <w:szCs w:val="24"/>
          <w:lang w:eastAsia="zh-CN" w:bidi="hi-IN"/>
        </w:rPr>
      </w:pPr>
      <w:r w:rsidRPr="0005543E">
        <w:rPr>
          <w:rFonts w:eastAsia="SimSun" w:cs="Arial"/>
          <w:color w:val="auto"/>
          <w:kern w:val="3"/>
          <w:szCs w:val="24"/>
          <w:lang w:eastAsia="zh-CN" w:bidi="hi-IN"/>
        </w:rPr>
        <w:t xml:space="preserve">É importante </w:t>
      </w:r>
      <w:r w:rsidR="00937270" w:rsidRPr="0005543E">
        <w:rPr>
          <w:rFonts w:eastAsia="SimSun" w:cs="Arial"/>
          <w:color w:val="auto"/>
          <w:kern w:val="3"/>
          <w:szCs w:val="24"/>
          <w:lang w:eastAsia="zh-CN" w:bidi="hi-IN"/>
        </w:rPr>
        <w:t xml:space="preserve">a reflexão crítica </w:t>
      </w:r>
      <w:r w:rsidRPr="0005543E">
        <w:rPr>
          <w:rFonts w:eastAsia="SimSun" w:cs="Arial"/>
          <w:color w:val="auto"/>
          <w:kern w:val="3"/>
          <w:szCs w:val="24"/>
          <w:lang w:eastAsia="zh-CN" w:bidi="hi-IN"/>
        </w:rPr>
        <w:t>a partir dos rebatimentos das expressões da questão social que atordoam nosso país e que vem se repercutindo</w:t>
      </w:r>
      <w:r w:rsidR="00937270" w:rsidRPr="0005543E">
        <w:rPr>
          <w:rFonts w:eastAsia="SimSun" w:cs="Arial"/>
          <w:color w:val="auto"/>
          <w:kern w:val="3"/>
          <w:szCs w:val="24"/>
          <w:lang w:eastAsia="zh-CN" w:bidi="hi-IN"/>
        </w:rPr>
        <w:t xml:space="preserve"> em cidades de interior</w:t>
      </w:r>
      <w:r w:rsidR="006075F1" w:rsidRPr="0005543E">
        <w:rPr>
          <w:rFonts w:eastAsia="SimSun" w:cs="Arial"/>
          <w:color w:val="auto"/>
          <w:kern w:val="3"/>
          <w:szCs w:val="24"/>
          <w:lang w:eastAsia="zh-CN" w:bidi="hi-IN"/>
        </w:rPr>
        <w:t>,</w:t>
      </w:r>
      <w:r w:rsidR="00937270" w:rsidRPr="0005543E">
        <w:rPr>
          <w:rFonts w:eastAsia="SimSun" w:cs="Arial"/>
          <w:color w:val="auto"/>
          <w:kern w:val="3"/>
          <w:szCs w:val="24"/>
          <w:lang w:eastAsia="zh-CN" w:bidi="hi-IN"/>
        </w:rPr>
        <w:t xml:space="preserve"> como a </w:t>
      </w:r>
      <w:r w:rsidRPr="0005543E">
        <w:rPr>
          <w:rFonts w:eastAsia="SimSun" w:cs="Arial"/>
          <w:color w:val="auto"/>
          <w:kern w:val="3"/>
          <w:szCs w:val="24"/>
          <w:lang w:eastAsia="zh-CN" w:bidi="hi-IN"/>
        </w:rPr>
        <w:t>nossa</w:t>
      </w:r>
      <w:r w:rsidR="006075F1" w:rsidRPr="0005543E">
        <w:rPr>
          <w:rFonts w:eastAsia="SimSun" w:cs="Arial"/>
          <w:color w:val="auto"/>
          <w:kern w:val="3"/>
          <w:szCs w:val="24"/>
          <w:lang w:eastAsia="zh-CN" w:bidi="hi-IN"/>
        </w:rPr>
        <w:t>. Em função disto,</w:t>
      </w:r>
      <w:r w:rsidRPr="0005543E">
        <w:rPr>
          <w:rFonts w:eastAsia="SimSun" w:cs="Arial"/>
          <w:color w:val="auto"/>
          <w:kern w:val="3"/>
          <w:szCs w:val="24"/>
          <w:lang w:eastAsia="zh-CN" w:bidi="hi-IN"/>
        </w:rPr>
        <w:t xml:space="preserve"> deve</w:t>
      </w:r>
      <w:r w:rsidR="006075F1" w:rsidRPr="0005543E">
        <w:rPr>
          <w:rFonts w:eastAsia="SimSun" w:cs="Arial"/>
          <w:color w:val="auto"/>
          <w:kern w:val="3"/>
          <w:szCs w:val="24"/>
          <w:lang w:eastAsia="zh-CN" w:bidi="hi-IN"/>
        </w:rPr>
        <w:t>-se</w:t>
      </w:r>
      <w:r w:rsidRPr="0005543E">
        <w:rPr>
          <w:rFonts w:eastAsia="SimSun" w:cs="Arial"/>
          <w:color w:val="auto"/>
          <w:kern w:val="3"/>
          <w:szCs w:val="24"/>
          <w:lang w:eastAsia="zh-CN" w:bidi="hi-IN"/>
        </w:rPr>
        <w:t xml:space="preserve"> falar da realidade dos </w:t>
      </w:r>
      <w:r w:rsidR="006075F1" w:rsidRPr="0005543E">
        <w:rPr>
          <w:rFonts w:eastAsia="SimSun" w:cs="Arial"/>
          <w:color w:val="auto"/>
          <w:kern w:val="3"/>
          <w:szCs w:val="24"/>
          <w:lang w:eastAsia="zh-CN" w:bidi="hi-IN"/>
        </w:rPr>
        <w:t xml:space="preserve">integrantes </w:t>
      </w:r>
      <w:r w:rsidRPr="0005543E">
        <w:rPr>
          <w:rFonts w:eastAsia="SimSun" w:cs="Arial"/>
          <w:color w:val="auto"/>
          <w:kern w:val="3"/>
          <w:szCs w:val="24"/>
          <w:lang w:eastAsia="zh-CN" w:bidi="hi-IN"/>
        </w:rPr>
        <w:t xml:space="preserve">das classes subalternas, mas principalmente </w:t>
      </w:r>
      <w:r w:rsidR="006075F1" w:rsidRPr="0005543E">
        <w:rPr>
          <w:rFonts w:eastAsia="SimSun" w:cs="Arial"/>
          <w:color w:val="auto"/>
          <w:kern w:val="3"/>
          <w:szCs w:val="24"/>
          <w:lang w:eastAsia="zh-CN" w:bidi="hi-IN"/>
        </w:rPr>
        <w:t xml:space="preserve">das </w:t>
      </w:r>
      <w:r w:rsidRPr="0005543E">
        <w:rPr>
          <w:rFonts w:eastAsia="SimSun" w:cs="Arial"/>
          <w:color w:val="auto"/>
          <w:kern w:val="3"/>
          <w:szCs w:val="24"/>
          <w:lang w:eastAsia="zh-CN" w:bidi="hi-IN"/>
        </w:rPr>
        <w:t xml:space="preserve">mulheres e </w:t>
      </w:r>
      <w:r w:rsidR="006075F1" w:rsidRPr="0005543E">
        <w:rPr>
          <w:rFonts w:eastAsia="SimSun" w:cs="Arial"/>
          <w:color w:val="auto"/>
          <w:kern w:val="3"/>
          <w:szCs w:val="24"/>
          <w:lang w:eastAsia="zh-CN" w:bidi="hi-IN"/>
        </w:rPr>
        <w:t xml:space="preserve">crianças e </w:t>
      </w:r>
      <w:r w:rsidRPr="0005543E">
        <w:rPr>
          <w:rFonts w:eastAsia="SimSun" w:cs="Arial"/>
          <w:color w:val="auto"/>
          <w:kern w:val="3"/>
          <w:szCs w:val="24"/>
          <w:lang w:eastAsia="zh-CN" w:bidi="hi-IN"/>
        </w:rPr>
        <w:t xml:space="preserve">adolescentes. Mulheres na maioria negras, das periferias da cidade e pobres. Cada uma com realidades subjetivas e com objetivos diferentes e principalmente na luta </w:t>
      </w:r>
      <w:r w:rsidR="006075F1" w:rsidRPr="0005543E">
        <w:rPr>
          <w:rFonts w:eastAsia="SimSun" w:cs="Arial"/>
          <w:color w:val="auto"/>
          <w:kern w:val="3"/>
          <w:szCs w:val="24"/>
          <w:lang w:eastAsia="zh-CN" w:bidi="hi-IN"/>
        </w:rPr>
        <w:t xml:space="preserve">pelo </w:t>
      </w:r>
      <w:r w:rsidRPr="0005543E">
        <w:rPr>
          <w:rFonts w:eastAsia="SimSun" w:cs="Arial"/>
          <w:strike/>
          <w:color w:val="auto"/>
          <w:kern w:val="3"/>
          <w:szCs w:val="24"/>
          <w:lang w:eastAsia="zh-CN" w:bidi="hi-IN"/>
        </w:rPr>
        <w:t>de</w:t>
      </w:r>
      <w:r w:rsidRPr="0005543E">
        <w:rPr>
          <w:rFonts w:eastAsia="SimSun" w:cs="Arial"/>
          <w:color w:val="auto"/>
          <w:kern w:val="3"/>
          <w:szCs w:val="24"/>
          <w:lang w:eastAsia="zh-CN" w:bidi="hi-IN"/>
        </w:rPr>
        <w:t xml:space="preserve"> pertencimento numa sociedade que </w:t>
      </w:r>
      <w:r w:rsidR="00E170A5" w:rsidRPr="0005543E">
        <w:rPr>
          <w:rFonts w:eastAsia="SimSun" w:cs="Arial"/>
          <w:color w:val="auto"/>
          <w:kern w:val="3"/>
          <w:szCs w:val="24"/>
          <w:lang w:eastAsia="zh-CN" w:bidi="hi-IN"/>
        </w:rPr>
        <w:t xml:space="preserve">as </w:t>
      </w:r>
      <w:r w:rsidRPr="0005543E">
        <w:rPr>
          <w:rFonts w:eastAsia="SimSun" w:cs="Arial"/>
          <w:color w:val="auto"/>
          <w:kern w:val="3"/>
          <w:szCs w:val="24"/>
          <w:lang w:eastAsia="zh-CN" w:bidi="hi-IN"/>
        </w:rPr>
        <w:t xml:space="preserve">exclui. </w:t>
      </w:r>
    </w:p>
    <w:p w14:paraId="1B627636" w14:textId="5AA10803" w:rsidR="008C09DF" w:rsidRPr="0005543E" w:rsidRDefault="00EC7DA1" w:rsidP="008C09DF">
      <w:pPr>
        <w:widowControl w:val="0"/>
        <w:suppressAutoHyphens/>
        <w:autoSpaceDN w:val="0"/>
        <w:ind w:firstLine="708"/>
        <w:textAlignment w:val="baseline"/>
        <w:rPr>
          <w:rFonts w:eastAsia="SimSun" w:cs="Arial"/>
          <w:color w:val="auto"/>
          <w:kern w:val="3"/>
          <w:szCs w:val="24"/>
          <w:lang w:eastAsia="zh-CN" w:bidi="hi-IN"/>
        </w:rPr>
      </w:pPr>
      <w:r w:rsidRPr="0005543E">
        <w:rPr>
          <w:rFonts w:eastAsia="SimSun" w:cs="Arial"/>
          <w:color w:val="auto"/>
          <w:kern w:val="3"/>
          <w:szCs w:val="24"/>
          <w:lang w:eastAsia="zh-CN" w:bidi="hi-IN"/>
        </w:rPr>
        <w:t xml:space="preserve">Visto que o contexto político e social da nossa sociedade vem se agravando </w:t>
      </w:r>
      <w:r w:rsidR="009949E8" w:rsidRPr="0005543E">
        <w:rPr>
          <w:rFonts w:eastAsia="SimSun" w:cs="Arial"/>
          <w:color w:val="auto"/>
          <w:kern w:val="3"/>
          <w:szCs w:val="24"/>
          <w:lang w:eastAsia="zh-CN" w:bidi="hi-IN"/>
        </w:rPr>
        <w:t>para</w:t>
      </w:r>
      <w:r w:rsidRPr="0005543E">
        <w:rPr>
          <w:rFonts w:eastAsia="SimSun" w:cs="Arial"/>
          <w:color w:val="auto"/>
          <w:kern w:val="3"/>
          <w:szCs w:val="24"/>
          <w:lang w:eastAsia="zh-CN" w:bidi="hi-IN"/>
        </w:rPr>
        <w:t xml:space="preserve"> todos, imagine para essas mulheres que estão em fogo cruzado com o preconceito, machismo, violência, homofobia, transfobia -na pele- e literalmente falando, quando destacamos em pesquisas atualizadas todos os anos onde as mulheres negras sofrem, essencialmente, </w:t>
      </w:r>
      <w:r w:rsidR="006075F1" w:rsidRPr="0005543E">
        <w:rPr>
          <w:rFonts w:eastAsia="SimSun" w:cs="Arial"/>
          <w:color w:val="auto"/>
          <w:kern w:val="3"/>
          <w:szCs w:val="24"/>
          <w:lang w:eastAsia="zh-CN" w:bidi="hi-IN"/>
        </w:rPr>
        <w:t xml:space="preserve">três </w:t>
      </w:r>
      <w:r w:rsidRPr="0005543E">
        <w:rPr>
          <w:rFonts w:eastAsia="SimSun" w:cs="Arial"/>
          <w:color w:val="auto"/>
          <w:kern w:val="3"/>
          <w:szCs w:val="24"/>
          <w:lang w:eastAsia="zh-CN" w:bidi="hi-IN"/>
        </w:rPr>
        <w:t>opressões diferentes: a de gênero</w:t>
      </w:r>
      <w:r w:rsidR="006075F1" w:rsidRPr="0005543E">
        <w:rPr>
          <w:rFonts w:eastAsia="SimSun" w:cs="Arial"/>
          <w:color w:val="auto"/>
          <w:kern w:val="3"/>
          <w:szCs w:val="24"/>
          <w:lang w:eastAsia="zh-CN" w:bidi="hi-IN"/>
        </w:rPr>
        <w:t>,</w:t>
      </w:r>
      <w:r w:rsidRPr="0005543E">
        <w:rPr>
          <w:rFonts w:eastAsia="SimSun" w:cs="Arial"/>
          <w:color w:val="auto"/>
          <w:kern w:val="3"/>
          <w:szCs w:val="24"/>
          <w:lang w:eastAsia="zh-CN" w:bidi="hi-IN"/>
        </w:rPr>
        <w:t xml:space="preserve"> de raça</w:t>
      </w:r>
      <w:r w:rsidR="006075F1" w:rsidRPr="0005543E">
        <w:rPr>
          <w:rFonts w:eastAsia="SimSun" w:cs="Arial"/>
          <w:color w:val="auto"/>
          <w:kern w:val="3"/>
          <w:szCs w:val="24"/>
          <w:lang w:eastAsia="zh-CN" w:bidi="hi-IN"/>
        </w:rPr>
        <w:t xml:space="preserve"> e de classe</w:t>
      </w:r>
      <w:r w:rsidRPr="0005543E">
        <w:rPr>
          <w:rFonts w:eastAsia="SimSun" w:cs="Arial"/>
          <w:color w:val="auto"/>
          <w:kern w:val="3"/>
          <w:szCs w:val="24"/>
          <w:lang w:eastAsia="zh-CN" w:bidi="hi-IN"/>
        </w:rPr>
        <w:t>. Além de terem esse histórico, até as datas atuais, desde a época da escravidão</w:t>
      </w:r>
      <w:r w:rsidR="008C09DF" w:rsidRPr="0005543E">
        <w:rPr>
          <w:rFonts w:eastAsia="SimSun" w:cs="Arial"/>
          <w:color w:val="auto"/>
          <w:kern w:val="3"/>
          <w:szCs w:val="24"/>
          <w:lang w:eastAsia="zh-CN" w:bidi="hi-IN"/>
        </w:rPr>
        <w:t>. Destacamos então importância de objetivos que podem ser concretos para essas mulheres, como os que se apresentam</w:t>
      </w:r>
      <w:r w:rsidR="00597466" w:rsidRPr="0005543E">
        <w:rPr>
          <w:rFonts w:eastAsia="SimSun" w:cs="Arial"/>
          <w:color w:val="auto"/>
          <w:kern w:val="3"/>
          <w:szCs w:val="24"/>
          <w:lang w:eastAsia="zh-CN" w:bidi="hi-IN"/>
        </w:rPr>
        <w:t xml:space="preserve"> </w:t>
      </w:r>
      <w:r w:rsidR="008C09DF" w:rsidRPr="0005543E">
        <w:rPr>
          <w:rFonts w:eastAsia="SimSun" w:cs="Arial"/>
          <w:color w:val="auto"/>
          <w:kern w:val="3"/>
          <w:szCs w:val="24"/>
          <w:lang w:eastAsia="zh-CN" w:bidi="hi-IN"/>
        </w:rPr>
        <w:t>no projeto que vem se desenvolvendo.</w:t>
      </w:r>
    </w:p>
    <w:p w14:paraId="4410E5C8" w14:textId="4AB23570" w:rsidR="00EC7DA1" w:rsidRPr="00EC7DA1" w:rsidRDefault="00EC7DA1" w:rsidP="009949E8">
      <w:pPr>
        <w:widowControl w:val="0"/>
        <w:suppressAutoHyphens/>
        <w:autoSpaceDN w:val="0"/>
        <w:ind w:firstLine="708"/>
        <w:textAlignment w:val="baseline"/>
        <w:rPr>
          <w:rFonts w:ascii="Times New Roman" w:eastAsia="SimSun" w:hAnsi="Times New Roman" w:cs="Arial"/>
          <w:color w:val="auto"/>
          <w:kern w:val="3"/>
          <w:szCs w:val="24"/>
          <w:lang w:eastAsia="zh-CN" w:bidi="hi-IN"/>
        </w:rPr>
      </w:pPr>
    </w:p>
    <w:p w14:paraId="3B42B0CD" w14:textId="77777777" w:rsidR="00955404" w:rsidRPr="00955404" w:rsidRDefault="00A73999" w:rsidP="00955404">
      <w:pPr>
        <w:pStyle w:val="PargrafodaLista"/>
        <w:widowControl w:val="0"/>
        <w:numPr>
          <w:ilvl w:val="0"/>
          <w:numId w:val="2"/>
        </w:numPr>
        <w:suppressAutoHyphens/>
        <w:autoSpaceDN w:val="0"/>
        <w:textAlignment w:val="baseline"/>
        <w:rPr>
          <w:rFonts w:ascii="Times New Roman" w:eastAsia="SimSun" w:hAnsi="Times New Roman" w:cs="Arial"/>
          <w:color w:val="auto"/>
          <w:kern w:val="3"/>
          <w:szCs w:val="24"/>
          <w:lang w:eastAsia="zh-CN" w:bidi="hi-IN"/>
        </w:rPr>
      </w:pPr>
      <w:r w:rsidRPr="00A73999">
        <w:rPr>
          <w:rFonts w:cs="Arial"/>
          <w:szCs w:val="24"/>
        </w:rPr>
        <w:t>A subjetividade de adolescentes mulheres das classes subalternas</w:t>
      </w:r>
    </w:p>
    <w:p w14:paraId="088580BE" w14:textId="77777777" w:rsidR="00955404" w:rsidRPr="00955404" w:rsidRDefault="00955404" w:rsidP="00955404">
      <w:pPr>
        <w:widowControl w:val="0"/>
        <w:suppressAutoHyphens/>
        <w:autoSpaceDN w:val="0"/>
        <w:ind w:left="360"/>
        <w:textAlignment w:val="baseline"/>
        <w:rPr>
          <w:rFonts w:ascii="Times New Roman" w:eastAsia="SimSun" w:hAnsi="Times New Roman" w:cs="Arial"/>
          <w:color w:val="auto"/>
          <w:kern w:val="3"/>
          <w:szCs w:val="24"/>
          <w:lang w:eastAsia="zh-CN" w:bidi="hi-IN"/>
        </w:rPr>
      </w:pPr>
    </w:p>
    <w:p w14:paraId="04A8AB74" w14:textId="6EBD3C92" w:rsidR="00A73999" w:rsidRPr="0005543E" w:rsidRDefault="00A73999" w:rsidP="00A73999">
      <w:pPr>
        <w:widowControl w:val="0"/>
        <w:suppressAutoHyphens/>
        <w:autoSpaceDN w:val="0"/>
        <w:ind w:firstLine="360"/>
        <w:textAlignment w:val="baseline"/>
        <w:rPr>
          <w:rFonts w:ascii="Times New Roman" w:eastAsia="SimSun" w:hAnsi="Times New Roman" w:cs="Arial"/>
          <w:strike/>
          <w:color w:val="auto"/>
          <w:kern w:val="3"/>
          <w:szCs w:val="24"/>
          <w:lang w:eastAsia="zh-CN" w:bidi="hi-IN"/>
        </w:rPr>
      </w:pPr>
      <w:r w:rsidRPr="0005543E">
        <w:rPr>
          <w:rFonts w:cs="Arial"/>
          <w:color w:val="auto"/>
          <w:szCs w:val="24"/>
        </w:rPr>
        <w:t>Sobre a realidade subjetiva de adolescentes mulheres, podemos observar</w:t>
      </w:r>
      <w:r w:rsidR="00754135" w:rsidRPr="0005543E">
        <w:rPr>
          <w:rFonts w:cs="Arial"/>
          <w:color w:val="auto"/>
          <w:szCs w:val="24"/>
        </w:rPr>
        <w:t>, a partir de estudo documental,</w:t>
      </w:r>
      <w:r w:rsidRPr="0005543E">
        <w:rPr>
          <w:rFonts w:cs="Arial"/>
          <w:color w:val="auto"/>
          <w:szCs w:val="24"/>
        </w:rPr>
        <w:t xml:space="preserve"> que, independentemente de estarem ou não vinculadas a trabalhos remunerados ou não remunerados, </w:t>
      </w:r>
      <w:r w:rsidR="00754135" w:rsidRPr="0005543E">
        <w:rPr>
          <w:rFonts w:cs="Arial"/>
          <w:color w:val="auto"/>
          <w:szCs w:val="24"/>
        </w:rPr>
        <w:t xml:space="preserve">estas sempre estão envolvidas em atividades laborais, dentro e/ou fora de casa, o que deve ser um elemento a influenciar de diversas formas na constituição de suas subjetividades. </w:t>
      </w:r>
    </w:p>
    <w:p w14:paraId="33903743" w14:textId="48867220" w:rsidR="00A73999" w:rsidRPr="0005543E" w:rsidRDefault="00A73999" w:rsidP="00A73999">
      <w:pPr>
        <w:ind w:firstLine="360"/>
        <w:rPr>
          <w:rFonts w:cs="Arial"/>
          <w:color w:val="auto"/>
          <w:szCs w:val="24"/>
        </w:rPr>
      </w:pPr>
      <w:r w:rsidRPr="00A73999">
        <w:rPr>
          <w:rFonts w:cs="Arial"/>
          <w:szCs w:val="24"/>
        </w:rPr>
        <w:t>Para Marx</w:t>
      </w:r>
      <w:r w:rsidR="00955404">
        <w:rPr>
          <w:rFonts w:cs="Arial"/>
          <w:szCs w:val="24"/>
        </w:rPr>
        <w:t xml:space="preserve"> (1985)</w:t>
      </w:r>
      <w:r w:rsidRPr="00A73999">
        <w:rPr>
          <w:rFonts w:cs="Arial"/>
          <w:szCs w:val="24"/>
        </w:rPr>
        <w:t xml:space="preserve">, o trabalho entra como ponto central para que possamos entender a essência humana. Assim, podemos perceber que o trabalho na vida destas meninas acaba por influenciar na forma como enxergam o mundo e o que </w:t>
      </w:r>
      <w:r w:rsidRPr="0005543E">
        <w:rPr>
          <w:rFonts w:cs="Arial"/>
          <w:color w:val="auto"/>
          <w:szCs w:val="24"/>
        </w:rPr>
        <w:t xml:space="preserve">esperam da vida, ou seja, </w:t>
      </w:r>
      <w:r w:rsidR="00754135" w:rsidRPr="0005543E">
        <w:rPr>
          <w:rFonts w:cs="Arial"/>
          <w:color w:val="auto"/>
          <w:szCs w:val="24"/>
        </w:rPr>
        <w:t xml:space="preserve">com a presença ou </w:t>
      </w:r>
      <w:r w:rsidRPr="0005543E">
        <w:rPr>
          <w:rFonts w:cs="Arial"/>
          <w:color w:val="auto"/>
          <w:szCs w:val="24"/>
        </w:rPr>
        <w:t xml:space="preserve">a falta de expectativa com </w:t>
      </w:r>
      <w:r w:rsidR="00754135" w:rsidRPr="0005543E">
        <w:rPr>
          <w:rFonts w:cs="Arial"/>
          <w:color w:val="auto"/>
          <w:szCs w:val="24"/>
        </w:rPr>
        <w:t xml:space="preserve">o </w:t>
      </w:r>
      <w:r w:rsidRPr="0005543E">
        <w:rPr>
          <w:rFonts w:cs="Arial"/>
          <w:color w:val="auto"/>
          <w:szCs w:val="24"/>
        </w:rPr>
        <w:t>futuro, o medo, o individualismo exagerado</w:t>
      </w:r>
      <w:r w:rsidR="00754135" w:rsidRPr="0005543E">
        <w:rPr>
          <w:rFonts w:cs="Arial"/>
          <w:color w:val="auto"/>
          <w:szCs w:val="24"/>
        </w:rPr>
        <w:t xml:space="preserve"> que vigora nos tempos atuais</w:t>
      </w:r>
      <w:r w:rsidRPr="0005543E">
        <w:rPr>
          <w:rFonts w:cs="Arial"/>
          <w:color w:val="auto"/>
          <w:szCs w:val="24"/>
        </w:rPr>
        <w:t xml:space="preserve">, etc. </w:t>
      </w:r>
      <w:r w:rsidR="007675B9" w:rsidRPr="0005543E">
        <w:rPr>
          <w:rFonts w:cs="Arial"/>
          <w:color w:val="auto"/>
          <w:szCs w:val="24"/>
        </w:rPr>
        <w:t>A</w:t>
      </w:r>
      <w:r w:rsidRPr="0005543E">
        <w:rPr>
          <w:rFonts w:cs="Arial"/>
          <w:color w:val="auto"/>
          <w:szCs w:val="24"/>
        </w:rPr>
        <w:t xml:space="preserve"> </w:t>
      </w:r>
      <w:r w:rsidRPr="00A73999">
        <w:rPr>
          <w:rFonts w:cs="Arial"/>
          <w:szCs w:val="24"/>
        </w:rPr>
        <w:t xml:space="preserve">construção de suas identidades se desenvolve em um contexto sociocultural, nos espaços onde moram, dentro e fora da </w:t>
      </w:r>
      <w:r w:rsidRPr="0005543E">
        <w:rPr>
          <w:rFonts w:cs="Arial"/>
          <w:color w:val="auto"/>
          <w:szCs w:val="24"/>
        </w:rPr>
        <w:t xml:space="preserve">comunidade. </w:t>
      </w:r>
      <w:r w:rsidR="007675B9" w:rsidRPr="0005543E">
        <w:rPr>
          <w:rFonts w:cs="Arial"/>
          <w:color w:val="auto"/>
          <w:szCs w:val="24"/>
        </w:rPr>
        <w:t>O fato de algumas residirem em bairros de periferia urbana, muitas vezes</w:t>
      </w:r>
      <w:r w:rsidRPr="0005543E">
        <w:rPr>
          <w:rFonts w:cs="Arial"/>
          <w:color w:val="auto"/>
          <w:szCs w:val="24"/>
        </w:rPr>
        <w:t>, com poucos recursos materiais e poucas oportunidades de qualificação profissional</w:t>
      </w:r>
      <w:r w:rsidR="007675B9" w:rsidRPr="0005543E">
        <w:rPr>
          <w:rFonts w:cs="Arial"/>
          <w:color w:val="auto"/>
          <w:szCs w:val="24"/>
        </w:rPr>
        <w:t xml:space="preserve">, o que pode </w:t>
      </w:r>
      <w:r w:rsidRPr="0005543E">
        <w:rPr>
          <w:rFonts w:cs="Arial"/>
          <w:color w:val="auto"/>
          <w:szCs w:val="24"/>
        </w:rPr>
        <w:t>influencia</w:t>
      </w:r>
      <w:r w:rsidR="007675B9" w:rsidRPr="0005543E">
        <w:rPr>
          <w:rFonts w:cs="Arial"/>
          <w:color w:val="auto"/>
          <w:szCs w:val="24"/>
        </w:rPr>
        <w:t>r</w:t>
      </w:r>
      <w:r w:rsidRPr="0005543E">
        <w:rPr>
          <w:rFonts w:cs="Arial"/>
          <w:color w:val="auto"/>
          <w:szCs w:val="24"/>
        </w:rPr>
        <w:t xml:space="preserve"> </w:t>
      </w:r>
      <w:r w:rsidR="007675B9" w:rsidRPr="0005543E">
        <w:rPr>
          <w:rFonts w:cs="Arial"/>
          <w:color w:val="auto"/>
          <w:szCs w:val="24"/>
        </w:rPr>
        <w:t>n</w:t>
      </w:r>
      <w:r w:rsidRPr="0005543E">
        <w:rPr>
          <w:rFonts w:cs="Arial"/>
          <w:color w:val="auto"/>
          <w:szCs w:val="24"/>
        </w:rPr>
        <w:t xml:space="preserve">a forma como se enxergam e são enxergadas </w:t>
      </w:r>
      <w:r w:rsidR="007675B9" w:rsidRPr="0005543E">
        <w:rPr>
          <w:rFonts w:cs="Arial"/>
          <w:color w:val="auto"/>
          <w:szCs w:val="24"/>
        </w:rPr>
        <w:t>pela sociedade de forma geral.</w:t>
      </w:r>
      <w:r w:rsidR="0005543E">
        <w:rPr>
          <w:rFonts w:cs="Arial"/>
          <w:color w:val="auto"/>
          <w:szCs w:val="24"/>
        </w:rPr>
        <w:t xml:space="preserve"> </w:t>
      </w:r>
      <w:r w:rsidRPr="0005543E">
        <w:rPr>
          <w:rFonts w:cs="Arial"/>
          <w:color w:val="auto"/>
          <w:szCs w:val="24"/>
        </w:rPr>
        <w:t xml:space="preserve">O processo de </w:t>
      </w:r>
      <w:r w:rsidR="007675B9" w:rsidRPr="0005543E">
        <w:rPr>
          <w:rFonts w:cs="Arial"/>
          <w:color w:val="auto"/>
          <w:szCs w:val="24"/>
        </w:rPr>
        <w:t xml:space="preserve">construção de </w:t>
      </w:r>
      <w:r w:rsidRPr="0005543E">
        <w:rPr>
          <w:rFonts w:cs="Arial"/>
          <w:color w:val="auto"/>
          <w:szCs w:val="24"/>
        </w:rPr>
        <w:t>identidade</w:t>
      </w:r>
      <w:r w:rsidR="007675B9" w:rsidRPr="0005543E">
        <w:rPr>
          <w:rFonts w:cs="Arial"/>
          <w:color w:val="auto"/>
          <w:szCs w:val="24"/>
        </w:rPr>
        <w:t>s</w:t>
      </w:r>
      <w:r w:rsidRPr="0005543E">
        <w:rPr>
          <w:rFonts w:cs="Arial"/>
          <w:color w:val="auto"/>
          <w:szCs w:val="24"/>
        </w:rPr>
        <w:t xml:space="preserve"> é algo bastante complexo, que se transforma no contexto sociocultural onde se dão as relações sociais. Porquanto, essa subjetividade vai se associar com outras identidades que também são adquiridas pelas adolescentes (classe social, periferia e raça).</w:t>
      </w:r>
    </w:p>
    <w:p w14:paraId="5599FED0" w14:textId="75E51FD9" w:rsidR="00A73999" w:rsidRDefault="00A73999" w:rsidP="00A73999">
      <w:pPr>
        <w:ind w:firstLine="360"/>
        <w:rPr>
          <w:rFonts w:cs="Arial"/>
          <w:szCs w:val="24"/>
        </w:rPr>
      </w:pPr>
      <w:r w:rsidRPr="0005543E">
        <w:rPr>
          <w:rFonts w:cs="Arial"/>
          <w:color w:val="auto"/>
          <w:szCs w:val="24"/>
        </w:rPr>
        <w:t>Para entender e assistir estas jovens das classes subalternas, é de suma importância conhecer sua</w:t>
      </w:r>
      <w:r w:rsidR="007675B9" w:rsidRPr="0005543E">
        <w:rPr>
          <w:rFonts w:cs="Arial"/>
          <w:color w:val="auto"/>
          <w:szCs w:val="24"/>
        </w:rPr>
        <w:t>s</w:t>
      </w:r>
      <w:r w:rsidRPr="0005543E">
        <w:rPr>
          <w:rFonts w:cs="Arial"/>
          <w:color w:val="auto"/>
          <w:szCs w:val="24"/>
        </w:rPr>
        <w:t xml:space="preserve"> realidade</w:t>
      </w:r>
      <w:r w:rsidR="007675B9" w:rsidRPr="0005543E">
        <w:rPr>
          <w:rFonts w:cs="Arial"/>
          <w:color w:val="auto"/>
          <w:szCs w:val="24"/>
        </w:rPr>
        <w:t>s</w:t>
      </w:r>
      <w:r w:rsidRPr="0005543E">
        <w:rPr>
          <w:rFonts w:cs="Arial"/>
          <w:color w:val="auto"/>
          <w:szCs w:val="24"/>
        </w:rPr>
        <w:t xml:space="preserve">, </w:t>
      </w:r>
      <w:r w:rsidRPr="00A73999">
        <w:rPr>
          <w:rFonts w:cs="Arial"/>
          <w:szCs w:val="24"/>
        </w:rPr>
        <w:t xml:space="preserve">seu dia a dia, seus pensamentos e suas identidades em construção. </w:t>
      </w:r>
      <w:r w:rsidRPr="0005543E">
        <w:rPr>
          <w:rFonts w:cs="Arial"/>
          <w:color w:val="auto"/>
          <w:szCs w:val="24"/>
        </w:rPr>
        <w:t>Não são somente adolescentes, mas sujeitos que estabelecem relações e estão inseridas na sociedade</w:t>
      </w:r>
      <w:r w:rsidR="00597466" w:rsidRPr="0005543E">
        <w:rPr>
          <w:rFonts w:cs="Arial"/>
          <w:color w:val="auto"/>
          <w:szCs w:val="24"/>
        </w:rPr>
        <w:t xml:space="preserve"> </w:t>
      </w:r>
      <w:r w:rsidR="007675B9" w:rsidRPr="0005543E">
        <w:rPr>
          <w:rFonts w:cs="Arial"/>
          <w:color w:val="auto"/>
          <w:szCs w:val="24"/>
        </w:rPr>
        <w:t xml:space="preserve">que vão se desenvolvendo </w:t>
      </w:r>
      <w:r w:rsidRPr="0005543E">
        <w:rPr>
          <w:rFonts w:cs="Arial"/>
          <w:color w:val="auto"/>
          <w:szCs w:val="24"/>
        </w:rPr>
        <w:t xml:space="preserve">a partir das necessidades sociais, econômicas e </w:t>
      </w:r>
      <w:r w:rsidR="007675B9" w:rsidRPr="0005543E">
        <w:rPr>
          <w:rFonts w:cs="Arial"/>
          <w:color w:val="auto"/>
          <w:szCs w:val="24"/>
        </w:rPr>
        <w:t xml:space="preserve">das particularidades </w:t>
      </w:r>
      <w:r w:rsidRPr="0005543E">
        <w:rPr>
          <w:rFonts w:cs="Arial"/>
          <w:color w:val="auto"/>
          <w:szCs w:val="24"/>
        </w:rPr>
        <w:t xml:space="preserve">que vão se </w:t>
      </w:r>
      <w:r w:rsidR="007675B9" w:rsidRPr="0005543E">
        <w:rPr>
          <w:rFonts w:cs="Arial"/>
          <w:color w:val="auto"/>
          <w:szCs w:val="24"/>
        </w:rPr>
        <w:t xml:space="preserve">desenhando </w:t>
      </w:r>
      <w:r w:rsidRPr="0005543E">
        <w:rPr>
          <w:rFonts w:cs="Arial"/>
          <w:color w:val="auto"/>
          <w:szCs w:val="24"/>
        </w:rPr>
        <w:t xml:space="preserve">durante </w:t>
      </w:r>
      <w:r w:rsidRPr="00A73999">
        <w:rPr>
          <w:rFonts w:cs="Arial"/>
          <w:szCs w:val="24"/>
        </w:rPr>
        <w:t>o processo de seu</w:t>
      </w:r>
      <w:r w:rsidRPr="00A73999">
        <w:rPr>
          <w:rFonts w:ascii="Times New Roman" w:hAnsi="Times New Roman" w:cs="Times New Roman"/>
          <w:szCs w:val="24"/>
        </w:rPr>
        <w:t xml:space="preserve"> </w:t>
      </w:r>
      <w:r w:rsidRPr="00A73999">
        <w:rPr>
          <w:rFonts w:cs="Arial"/>
          <w:szCs w:val="24"/>
        </w:rPr>
        <w:t>desenvolvimento.</w:t>
      </w:r>
    </w:p>
    <w:p w14:paraId="65FED0B5" w14:textId="77777777" w:rsidR="00E1383C" w:rsidRPr="00A73999" w:rsidRDefault="00E1383C" w:rsidP="00A73999">
      <w:pPr>
        <w:ind w:firstLine="360"/>
        <w:rPr>
          <w:rFonts w:ascii="Times New Roman" w:hAnsi="Times New Roman" w:cs="Times New Roman"/>
          <w:szCs w:val="24"/>
        </w:rPr>
      </w:pPr>
    </w:p>
    <w:p w14:paraId="5116AFC1" w14:textId="77777777" w:rsidR="00382CD6" w:rsidRPr="00937270" w:rsidRDefault="00937270" w:rsidP="00937270">
      <w:pPr>
        <w:pStyle w:val="PargrafodaLista"/>
        <w:numPr>
          <w:ilvl w:val="0"/>
          <w:numId w:val="2"/>
        </w:numPr>
        <w:tabs>
          <w:tab w:val="left" w:pos="3765"/>
        </w:tabs>
        <w:rPr>
          <w:rFonts w:cs="Arial"/>
          <w:b/>
          <w:color w:val="auto"/>
          <w:szCs w:val="24"/>
        </w:rPr>
      </w:pPr>
      <w:r>
        <w:rPr>
          <w:rFonts w:cs="Arial"/>
          <w:color w:val="auto"/>
          <w:szCs w:val="24"/>
        </w:rPr>
        <w:t>Uma análise dos dados coletados</w:t>
      </w:r>
    </w:p>
    <w:p w14:paraId="6E616098" w14:textId="77777777" w:rsidR="00382CD6" w:rsidRPr="00382CD6" w:rsidRDefault="00382CD6" w:rsidP="009949E8">
      <w:pPr>
        <w:ind w:firstLine="708"/>
        <w:jc w:val="right"/>
        <w:rPr>
          <w:rFonts w:cs="Arial"/>
          <w:color w:val="auto"/>
          <w:szCs w:val="24"/>
        </w:rPr>
      </w:pPr>
    </w:p>
    <w:p w14:paraId="28C38D1F" w14:textId="7203D093" w:rsidR="00382CD6" w:rsidRDefault="00382CD6" w:rsidP="009949E8">
      <w:pPr>
        <w:ind w:firstLine="709"/>
        <w:rPr>
          <w:rFonts w:cs="Arial"/>
          <w:szCs w:val="24"/>
        </w:rPr>
      </w:pPr>
      <w:r>
        <w:rPr>
          <w:rFonts w:cs="Arial"/>
          <w:szCs w:val="24"/>
        </w:rPr>
        <w:t xml:space="preserve">Para melhor desenvolvimento do projeto foram feitas pesquisas documentais com a finalidade de conhecer a realidade das adolescentes mulheres já registradas. Um elemento comum entre muitas delas foi justamente a questão do trabalho, mais precisamente o trabalho doméstico. </w:t>
      </w:r>
    </w:p>
    <w:p w14:paraId="7109B94C" w14:textId="7DB8DF33" w:rsidR="00382CD6" w:rsidRDefault="00382CD6" w:rsidP="009949E8">
      <w:pPr>
        <w:ind w:firstLine="709"/>
        <w:rPr>
          <w:rFonts w:cs="Arial"/>
          <w:szCs w:val="24"/>
        </w:rPr>
      </w:pPr>
      <w:r>
        <w:rPr>
          <w:rFonts w:eastAsia="+mn-ea" w:cs="Arial"/>
          <w:color w:val="000000"/>
          <w:kern w:val="24"/>
          <w:szCs w:val="24"/>
        </w:rPr>
        <w:t xml:space="preserve">Segundo dados da </w:t>
      </w:r>
      <w:r w:rsidRPr="0005543E">
        <w:rPr>
          <w:rFonts w:eastAsia="+mn-ea" w:cs="Arial"/>
          <w:color w:val="auto"/>
          <w:kern w:val="24"/>
          <w:szCs w:val="24"/>
        </w:rPr>
        <w:t>Pesquisa Nacional por Amostra de Domicílios (2016), a</w:t>
      </w:r>
      <w:r w:rsidRPr="0005543E">
        <w:rPr>
          <w:rFonts w:cs="Arial"/>
          <w:color w:val="auto"/>
          <w:szCs w:val="24"/>
        </w:rPr>
        <w:t xml:space="preserve"> inserção dessas jovens </w:t>
      </w:r>
      <w:r w:rsidR="007675B9" w:rsidRPr="0005543E">
        <w:rPr>
          <w:rFonts w:cs="Arial"/>
          <w:color w:val="auto"/>
          <w:szCs w:val="24"/>
        </w:rPr>
        <w:t xml:space="preserve">no </w:t>
      </w:r>
      <w:r w:rsidRPr="0005543E">
        <w:rPr>
          <w:rFonts w:cs="Arial"/>
          <w:color w:val="auto"/>
          <w:szCs w:val="24"/>
        </w:rPr>
        <w:t xml:space="preserve">mundo do trabalho mesmo é </w:t>
      </w:r>
      <w:r w:rsidR="00B832F2" w:rsidRPr="0005543E">
        <w:rPr>
          <w:rFonts w:cs="Arial"/>
          <w:color w:val="auto"/>
          <w:szCs w:val="24"/>
        </w:rPr>
        <w:t xml:space="preserve">realizada </w:t>
      </w:r>
      <w:r w:rsidRPr="0005543E">
        <w:rPr>
          <w:rFonts w:cs="Arial"/>
          <w:color w:val="auto"/>
          <w:szCs w:val="24"/>
        </w:rPr>
        <w:t>de forma informal e precoce</w:t>
      </w:r>
      <w:r w:rsidR="00B832F2" w:rsidRPr="0005543E">
        <w:rPr>
          <w:rFonts w:cs="Arial"/>
          <w:color w:val="auto"/>
          <w:szCs w:val="24"/>
        </w:rPr>
        <w:t xml:space="preserve">, além disto a pesquisa informa que cerca de </w:t>
      </w:r>
      <w:r w:rsidRPr="0005543E">
        <w:rPr>
          <w:rFonts w:cs="Arial"/>
          <w:color w:val="auto"/>
          <w:szCs w:val="24"/>
        </w:rPr>
        <w:t xml:space="preserve">. </w:t>
      </w:r>
      <w:r>
        <w:rPr>
          <w:rFonts w:cs="Arial"/>
          <w:szCs w:val="24"/>
        </w:rPr>
        <w:t>2,4 milhões de crianças e adolescentes de faixa etária de 5 a 17 estão em situação de trabalho infantil e desses 2,4 milhões, 1,7 milhões exercem afazeres domésticos concomitante ao trabalho e, muitas vezes, também aos estudos.</w:t>
      </w:r>
    </w:p>
    <w:p w14:paraId="1D168D0D" w14:textId="04F6212F" w:rsidR="00382CD6" w:rsidRPr="0005543E" w:rsidRDefault="00B832F2" w:rsidP="009949E8">
      <w:pPr>
        <w:ind w:firstLine="709"/>
        <w:rPr>
          <w:rFonts w:cs="Arial"/>
          <w:color w:val="auto"/>
          <w:szCs w:val="24"/>
        </w:rPr>
      </w:pPr>
      <w:r w:rsidRPr="0005543E">
        <w:rPr>
          <w:rFonts w:cs="Arial"/>
          <w:color w:val="auto"/>
          <w:szCs w:val="24"/>
        </w:rPr>
        <w:t xml:space="preserve">No que tange ao trabalho </w:t>
      </w:r>
      <w:r w:rsidR="00382CD6" w:rsidRPr="0005543E">
        <w:rPr>
          <w:rFonts w:cs="Arial"/>
          <w:color w:val="auto"/>
          <w:szCs w:val="24"/>
        </w:rPr>
        <w:t>doméstico</w:t>
      </w:r>
      <w:r w:rsidRPr="0005543E">
        <w:rPr>
          <w:rFonts w:cs="Arial"/>
          <w:color w:val="auto"/>
          <w:szCs w:val="24"/>
        </w:rPr>
        <w:t>,</w:t>
      </w:r>
      <w:r w:rsidR="00382CD6" w:rsidRPr="0005543E">
        <w:rPr>
          <w:rFonts w:cs="Arial"/>
          <w:color w:val="auto"/>
          <w:szCs w:val="24"/>
        </w:rPr>
        <w:t xml:space="preserve"> </w:t>
      </w:r>
      <w:r w:rsidRPr="0005543E">
        <w:rPr>
          <w:rFonts w:cs="Arial"/>
          <w:color w:val="auto"/>
          <w:szCs w:val="24"/>
        </w:rPr>
        <w:t xml:space="preserve">este </w:t>
      </w:r>
      <w:r w:rsidR="00382CD6" w:rsidRPr="0005543E">
        <w:rPr>
          <w:rFonts w:cs="Arial"/>
          <w:color w:val="auto"/>
          <w:szCs w:val="24"/>
        </w:rPr>
        <w:t xml:space="preserve">muitas vezes não é visto como uma forma de violação de direito dessas meninas, visto que a sociedade é patriarcal e </w:t>
      </w:r>
      <w:r w:rsidRPr="0005543E">
        <w:rPr>
          <w:rFonts w:cs="Arial"/>
          <w:color w:val="auto"/>
          <w:szCs w:val="24"/>
        </w:rPr>
        <w:t xml:space="preserve">determina culturalmente </w:t>
      </w:r>
      <w:r w:rsidR="00382CD6" w:rsidRPr="0005543E">
        <w:rPr>
          <w:rFonts w:cs="Arial"/>
          <w:color w:val="auto"/>
          <w:szCs w:val="24"/>
        </w:rPr>
        <w:t xml:space="preserve">que os afazeres domésticos </w:t>
      </w:r>
      <w:r w:rsidRPr="0005543E">
        <w:rPr>
          <w:rFonts w:cs="Arial"/>
          <w:color w:val="auto"/>
          <w:szCs w:val="24"/>
        </w:rPr>
        <w:t xml:space="preserve">sejam exclusividade das </w:t>
      </w:r>
      <w:r w:rsidR="00382CD6" w:rsidRPr="0005543E">
        <w:rPr>
          <w:rFonts w:cs="Arial"/>
          <w:color w:val="auto"/>
          <w:szCs w:val="24"/>
        </w:rPr>
        <w:t>mulheres</w:t>
      </w:r>
      <w:r w:rsidR="00382CD6">
        <w:rPr>
          <w:rFonts w:cs="Arial"/>
          <w:szCs w:val="24"/>
        </w:rPr>
        <w:t xml:space="preserve">, independente da idade </w:t>
      </w:r>
      <w:r w:rsidR="00382CD6">
        <w:rPr>
          <w:rFonts w:eastAsia="Calibri" w:cs="Arial"/>
          <w:szCs w:val="24"/>
        </w:rPr>
        <w:t>(SANTOS; MAIA, 2013)</w:t>
      </w:r>
      <w:r w:rsidR="00382CD6">
        <w:rPr>
          <w:rFonts w:cs="Arial"/>
          <w:szCs w:val="24"/>
        </w:rPr>
        <w:t xml:space="preserve">.  Essas jovens são condicionadas desde cedo a cuidar dos irmãos e da casa, logo a inserção </w:t>
      </w:r>
      <w:r w:rsidR="00382CD6" w:rsidRPr="0005543E">
        <w:rPr>
          <w:rFonts w:cs="Arial"/>
          <w:color w:val="auto"/>
          <w:szCs w:val="24"/>
        </w:rPr>
        <w:t xml:space="preserve">no mundo do trabalho informal </w:t>
      </w:r>
      <w:r w:rsidRPr="0005543E">
        <w:rPr>
          <w:rFonts w:cs="Arial"/>
          <w:color w:val="auto"/>
          <w:szCs w:val="24"/>
        </w:rPr>
        <w:t>a</w:t>
      </w:r>
      <w:r w:rsidR="00382CD6" w:rsidRPr="0005543E">
        <w:rPr>
          <w:rFonts w:cs="Arial"/>
          <w:color w:val="auto"/>
          <w:szCs w:val="24"/>
        </w:rPr>
        <w:t xml:space="preserve">parece </w:t>
      </w:r>
      <w:r w:rsidRPr="0005543E">
        <w:rPr>
          <w:rFonts w:cs="Arial"/>
          <w:color w:val="auto"/>
          <w:szCs w:val="24"/>
        </w:rPr>
        <w:t xml:space="preserve">como </w:t>
      </w:r>
      <w:r w:rsidR="00382CD6" w:rsidRPr="0005543E">
        <w:rPr>
          <w:rFonts w:cs="Arial"/>
          <w:color w:val="auto"/>
          <w:szCs w:val="24"/>
        </w:rPr>
        <w:t xml:space="preserve">algo natural. </w:t>
      </w:r>
    </w:p>
    <w:p w14:paraId="052DE9B1" w14:textId="28FFC898" w:rsidR="00382CD6" w:rsidRPr="0005543E" w:rsidRDefault="00382CD6" w:rsidP="009949E8">
      <w:pPr>
        <w:ind w:firstLine="709"/>
        <w:rPr>
          <w:rFonts w:cs="Arial"/>
          <w:color w:val="auto"/>
          <w:szCs w:val="24"/>
        </w:rPr>
      </w:pPr>
      <w:r w:rsidRPr="0005543E">
        <w:rPr>
          <w:rFonts w:cs="Arial"/>
          <w:color w:val="auto"/>
          <w:szCs w:val="24"/>
        </w:rPr>
        <w:t xml:space="preserve">Conforme os dados da Organização Internacional do Trabalho (2003) em torno de 32,8% de crianças e adolescentes do gênero feminino estão inseridas do trabalho doméstico e 17,6% inseridas em outras funções </w:t>
      </w:r>
      <w:r w:rsidR="00B832F2" w:rsidRPr="0005543E">
        <w:rPr>
          <w:rFonts w:cs="Arial"/>
          <w:color w:val="auto"/>
          <w:szCs w:val="24"/>
        </w:rPr>
        <w:t xml:space="preserve">e </w:t>
      </w:r>
      <w:r w:rsidRPr="0005543E">
        <w:rPr>
          <w:rFonts w:cs="Arial"/>
          <w:color w:val="auto"/>
          <w:szCs w:val="24"/>
        </w:rPr>
        <w:t xml:space="preserve">não </w:t>
      </w:r>
      <w:r w:rsidR="00B832F2" w:rsidRPr="0005543E">
        <w:rPr>
          <w:rFonts w:cs="Arial"/>
          <w:color w:val="auto"/>
          <w:szCs w:val="24"/>
        </w:rPr>
        <w:t xml:space="preserve">estão </w:t>
      </w:r>
      <w:r w:rsidRPr="0005543E">
        <w:rPr>
          <w:rFonts w:cs="Arial"/>
          <w:color w:val="auto"/>
          <w:szCs w:val="24"/>
        </w:rPr>
        <w:t>estuda</w:t>
      </w:r>
      <w:r w:rsidR="00B832F2" w:rsidRPr="0005543E">
        <w:rPr>
          <w:rFonts w:cs="Arial"/>
          <w:color w:val="auto"/>
          <w:szCs w:val="24"/>
        </w:rPr>
        <w:t>ndo</w:t>
      </w:r>
      <w:r w:rsidRPr="0005543E">
        <w:rPr>
          <w:rFonts w:cs="Arial"/>
          <w:color w:val="auto"/>
          <w:szCs w:val="24"/>
        </w:rPr>
        <w:t>, ao passo que o número decresce para 7% quando se trata de meninas que estão fora do mercado de trabalho. Esses dados reforçam</w:t>
      </w:r>
      <w:r w:rsidR="00B832F2" w:rsidRPr="0005543E">
        <w:rPr>
          <w:rFonts w:cs="Arial"/>
          <w:color w:val="auto"/>
          <w:szCs w:val="24"/>
        </w:rPr>
        <w:t xml:space="preserve"> que, o fato de não frequentar a escolar ou se dedicar melhor aos estudos, entre outros fatores, torna</w:t>
      </w:r>
      <w:r w:rsidR="00597466" w:rsidRPr="0005543E">
        <w:rPr>
          <w:rFonts w:cs="Arial"/>
          <w:color w:val="auto"/>
          <w:szCs w:val="24"/>
        </w:rPr>
        <w:t xml:space="preserve"> </w:t>
      </w:r>
      <w:r w:rsidRPr="0005543E">
        <w:rPr>
          <w:rFonts w:cs="Arial"/>
          <w:color w:val="auto"/>
          <w:szCs w:val="24"/>
        </w:rPr>
        <w:t>a inserção de</w:t>
      </w:r>
      <w:r w:rsidRPr="0005543E">
        <w:rPr>
          <w:rFonts w:cs="Arial"/>
          <w:strike/>
          <w:color w:val="auto"/>
          <w:szCs w:val="24"/>
        </w:rPr>
        <w:t>ssas</w:t>
      </w:r>
      <w:r w:rsidRPr="0005543E">
        <w:rPr>
          <w:rFonts w:cs="Arial"/>
          <w:color w:val="auto"/>
          <w:szCs w:val="24"/>
        </w:rPr>
        <w:t xml:space="preserve"> crianças e adolescentes no mundo do trabalho, </w:t>
      </w:r>
      <w:r w:rsidR="00B832F2" w:rsidRPr="0005543E">
        <w:rPr>
          <w:rFonts w:cs="Arial"/>
          <w:color w:val="auto"/>
          <w:szCs w:val="24"/>
        </w:rPr>
        <w:t>algo muito prejudicial</w:t>
      </w:r>
      <w:r w:rsidR="0005543E" w:rsidRPr="0005543E">
        <w:rPr>
          <w:rFonts w:cs="Arial"/>
          <w:color w:val="auto"/>
          <w:szCs w:val="24"/>
        </w:rPr>
        <w:t>.</w:t>
      </w:r>
    </w:p>
    <w:p w14:paraId="4D6AE718" w14:textId="28AA7E95" w:rsidR="00382CD6" w:rsidRDefault="00382CD6" w:rsidP="009949E8">
      <w:pPr>
        <w:ind w:firstLine="709"/>
        <w:rPr>
          <w:rFonts w:cs="Arial"/>
          <w:szCs w:val="24"/>
        </w:rPr>
      </w:pPr>
      <w:r>
        <w:rPr>
          <w:rFonts w:cs="Arial"/>
          <w:szCs w:val="24"/>
        </w:rPr>
        <w:t xml:space="preserve">Além disso, a questão racial </w:t>
      </w:r>
      <w:r w:rsidR="00597466" w:rsidRPr="00597466">
        <w:rPr>
          <w:rFonts w:cs="Arial"/>
          <w:bCs/>
          <w:color w:val="auto"/>
          <w:szCs w:val="24"/>
        </w:rPr>
        <w:t>influ</w:t>
      </w:r>
      <w:r w:rsidR="00B67257">
        <w:rPr>
          <w:rFonts w:cs="Arial"/>
          <w:bCs/>
          <w:color w:val="auto"/>
          <w:szCs w:val="24"/>
        </w:rPr>
        <w:t>ê</w:t>
      </w:r>
      <w:r w:rsidR="00597466" w:rsidRPr="00597466">
        <w:rPr>
          <w:rFonts w:cs="Arial"/>
          <w:bCs/>
          <w:color w:val="auto"/>
          <w:szCs w:val="24"/>
        </w:rPr>
        <w:t>ncia</w:t>
      </w:r>
      <w:r>
        <w:rPr>
          <w:rFonts w:cs="Arial"/>
          <w:szCs w:val="24"/>
        </w:rPr>
        <w:t xml:space="preserve"> nos dados estatísticos quando se trata desse tema. Foi observado que há aproximadamente 300 mil crianças e adolescentes negros a mais ocupando postos de trabalho quando comparado aos não negros. Quando é levado em conta o trabalho doméstico, há três vezes mais meninas negras do que brancas nesses espaços (SANTANA;</w:t>
      </w:r>
      <w:r w:rsidR="00905685">
        <w:rPr>
          <w:rFonts w:cs="Arial"/>
          <w:szCs w:val="24"/>
        </w:rPr>
        <w:t xml:space="preserve"> </w:t>
      </w:r>
      <w:r>
        <w:rPr>
          <w:rFonts w:cs="Arial"/>
          <w:szCs w:val="24"/>
        </w:rPr>
        <w:t>DIMENSTEIN, 2005).</w:t>
      </w:r>
    </w:p>
    <w:p w14:paraId="19305B9D" w14:textId="77777777" w:rsidR="00382CD6" w:rsidRDefault="00382CD6" w:rsidP="009949E8">
      <w:pPr>
        <w:tabs>
          <w:tab w:val="left" w:pos="2268"/>
        </w:tabs>
        <w:ind w:firstLine="709"/>
        <w:rPr>
          <w:rFonts w:cs="Arial"/>
          <w:szCs w:val="24"/>
        </w:rPr>
      </w:pPr>
    </w:p>
    <w:p w14:paraId="6F374BFB" w14:textId="77777777" w:rsidR="00382CD6" w:rsidRDefault="00382CD6" w:rsidP="009949E8">
      <w:pPr>
        <w:tabs>
          <w:tab w:val="left" w:pos="2268"/>
        </w:tabs>
        <w:ind w:firstLine="709"/>
        <w:rPr>
          <w:rFonts w:cs="Arial"/>
          <w:color w:val="222222"/>
          <w:szCs w:val="24"/>
          <w:shd w:val="clear" w:color="auto" w:fill="FFFFFF"/>
        </w:rPr>
      </w:pPr>
      <w:r>
        <w:rPr>
          <w:rFonts w:cs="Arial"/>
          <w:szCs w:val="24"/>
        </w:rPr>
        <w:lastRenderedPageBreak/>
        <w:t xml:space="preserve">Todos esses dados ferem completamente o que preconiza </w:t>
      </w:r>
      <w:r>
        <w:rPr>
          <w:rFonts w:eastAsia="Times New Roman" w:cs="Arial"/>
          <w:color w:val="222222"/>
          <w:szCs w:val="24"/>
        </w:rPr>
        <w:t>o artigo</w:t>
      </w:r>
      <w:r>
        <w:rPr>
          <w:rFonts w:cs="Arial"/>
          <w:color w:val="222222"/>
          <w:szCs w:val="24"/>
          <w:shd w:val="clear" w:color="auto" w:fill="FFFFFF"/>
        </w:rPr>
        <w:t xml:space="preserve"> 4 da Lei n° 8.069 de 13 de julho de 1990 do ECA que diz que:</w:t>
      </w:r>
    </w:p>
    <w:p w14:paraId="376AD3FF" w14:textId="77777777" w:rsidR="00382CD6" w:rsidRDefault="00382CD6" w:rsidP="009949E8">
      <w:pPr>
        <w:tabs>
          <w:tab w:val="left" w:pos="2268"/>
        </w:tabs>
        <w:ind w:firstLine="709"/>
        <w:rPr>
          <w:rFonts w:cs="Arial"/>
          <w:color w:val="222222"/>
          <w:szCs w:val="24"/>
          <w:shd w:val="clear" w:color="auto" w:fill="FFFFFF"/>
        </w:rPr>
      </w:pPr>
    </w:p>
    <w:p w14:paraId="1853A233" w14:textId="77777777" w:rsidR="00382CD6" w:rsidRDefault="00382CD6" w:rsidP="009949E8">
      <w:pPr>
        <w:tabs>
          <w:tab w:val="left" w:pos="2268"/>
        </w:tabs>
        <w:spacing w:after="160"/>
        <w:ind w:left="2268"/>
        <w:rPr>
          <w:rFonts w:eastAsia="Times New Roman" w:cs="Arial"/>
          <w:color w:val="000000"/>
          <w:sz w:val="20"/>
          <w:szCs w:val="20"/>
        </w:rPr>
      </w:pPr>
      <w:r>
        <w:rPr>
          <w:rFonts w:eastAsia="Times New Roman" w:cs="Arial"/>
          <w:color w:val="000000"/>
          <w:sz w:val="20"/>
          <w:szCs w:val="20"/>
        </w:rPr>
        <w:t>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(BRASIL, 2014).</w:t>
      </w:r>
    </w:p>
    <w:p w14:paraId="5B8239B8" w14:textId="77777777" w:rsidR="00382CD6" w:rsidRDefault="00382CD6" w:rsidP="009949E8">
      <w:pPr>
        <w:tabs>
          <w:tab w:val="left" w:pos="2268"/>
        </w:tabs>
        <w:spacing w:after="160"/>
        <w:ind w:left="2268"/>
        <w:rPr>
          <w:rFonts w:eastAsia="Times New Roman" w:cs="Arial"/>
          <w:color w:val="000000"/>
          <w:sz w:val="20"/>
          <w:szCs w:val="20"/>
        </w:rPr>
      </w:pPr>
    </w:p>
    <w:p w14:paraId="2DED34B7" w14:textId="7DACECB8" w:rsidR="00382CD6" w:rsidRDefault="00382CD6" w:rsidP="009949E8">
      <w:pPr>
        <w:tabs>
          <w:tab w:val="left" w:pos="2268"/>
        </w:tabs>
        <w:spacing w:after="160"/>
        <w:ind w:firstLine="709"/>
        <w:rPr>
          <w:rFonts w:eastAsia="Times New Roman" w:cs="Arial"/>
          <w:color w:val="000000"/>
          <w:szCs w:val="24"/>
        </w:rPr>
      </w:pPr>
      <w:r>
        <w:rPr>
          <w:rFonts w:eastAsia="Times New Roman" w:cs="Arial"/>
          <w:color w:val="000000"/>
          <w:szCs w:val="24"/>
        </w:rPr>
        <w:t xml:space="preserve">Aliada à ruptura dos direitos reservados a indivíduos nessa etapa do desenvolvimento, os impactos negativos relativos ao trabalho infantil englobam aspectos físicos, psicológicos e, como já mencionados, educacionais, atingindo os mesmos ainda na vida </w:t>
      </w:r>
      <w:r w:rsidRPr="0005543E">
        <w:rPr>
          <w:rFonts w:eastAsia="Times New Roman" w:cs="Arial"/>
          <w:color w:val="auto"/>
          <w:szCs w:val="24"/>
        </w:rPr>
        <w:t>adulta</w:t>
      </w:r>
      <w:r w:rsidR="00A36F3E" w:rsidRPr="0005543E">
        <w:rPr>
          <w:rFonts w:eastAsia="Times New Roman" w:cs="Arial"/>
          <w:color w:val="auto"/>
          <w:szCs w:val="24"/>
        </w:rPr>
        <w:t xml:space="preserve"> de diversas maneiras e uma delas é a limitação para a </w:t>
      </w:r>
      <w:r w:rsidR="00B67257" w:rsidRPr="0005543E">
        <w:rPr>
          <w:rFonts w:eastAsia="Times New Roman" w:cs="Arial"/>
          <w:color w:val="auto"/>
          <w:szCs w:val="24"/>
        </w:rPr>
        <w:t>ascensão</w:t>
      </w:r>
      <w:r w:rsidR="00A36F3E" w:rsidRPr="0005543E">
        <w:rPr>
          <w:rFonts w:eastAsia="Times New Roman" w:cs="Arial"/>
          <w:color w:val="auto"/>
          <w:szCs w:val="24"/>
        </w:rPr>
        <w:t xml:space="preserve"> social vertical </w:t>
      </w:r>
      <w:r w:rsidRPr="0005543E">
        <w:rPr>
          <w:rFonts w:eastAsia="Times New Roman" w:cs="Arial"/>
          <w:color w:val="auto"/>
          <w:szCs w:val="24"/>
        </w:rPr>
        <w:t xml:space="preserve">, </w:t>
      </w:r>
      <w:r>
        <w:rPr>
          <w:rFonts w:eastAsia="Times New Roman" w:cs="Arial"/>
          <w:color w:val="000000"/>
          <w:szCs w:val="24"/>
        </w:rPr>
        <w:t>uma vez que o baixo rendimento escolar e a dificuldade na aprendizagem limitam o alcance a cargos que exigem alta qualificação e, consequentemente, melhor remuneração, o que faz perpetuar o quadro de pobreza e exclusão social.</w:t>
      </w:r>
    </w:p>
    <w:p w14:paraId="000C2767" w14:textId="77777777" w:rsidR="00382CD6" w:rsidRDefault="00382CD6" w:rsidP="009949E8">
      <w:pPr>
        <w:ind w:firstLine="708"/>
        <w:rPr>
          <w:rFonts w:cs="Arial"/>
          <w:b/>
          <w:bCs/>
        </w:rPr>
      </w:pPr>
    </w:p>
    <w:p w14:paraId="6D504281" w14:textId="77777777" w:rsidR="00382CD6" w:rsidRDefault="00297A52" w:rsidP="00297A52">
      <w:pPr>
        <w:pStyle w:val="PargrafodaLista"/>
        <w:numPr>
          <w:ilvl w:val="0"/>
          <w:numId w:val="2"/>
        </w:numPr>
        <w:rPr>
          <w:rFonts w:cs="Arial"/>
          <w:bCs/>
        </w:rPr>
      </w:pPr>
      <w:r w:rsidRPr="00297A52">
        <w:rPr>
          <w:rFonts w:cs="Arial"/>
          <w:bCs/>
        </w:rPr>
        <w:t>Metodologia</w:t>
      </w:r>
    </w:p>
    <w:p w14:paraId="2CEA3CCF" w14:textId="77777777" w:rsidR="00905685" w:rsidRPr="00297A52" w:rsidRDefault="00905685" w:rsidP="00905685">
      <w:pPr>
        <w:pStyle w:val="PargrafodaLista"/>
        <w:rPr>
          <w:rFonts w:cs="Arial"/>
          <w:bCs/>
        </w:rPr>
      </w:pPr>
    </w:p>
    <w:p w14:paraId="00D3BF3F" w14:textId="6E025902" w:rsidR="00E657DA" w:rsidRDefault="00F92323" w:rsidP="009949E8">
      <w:pPr>
        <w:ind w:firstLine="708"/>
        <w:rPr>
          <w:rFonts w:cs="Arial"/>
        </w:rPr>
      </w:pPr>
      <w:r w:rsidRPr="00F92323">
        <w:rPr>
          <w:rFonts w:eastAsia="Times New Roman" w:cs="Arial"/>
        </w:rPr>
        <w:t xml:space="preserve">No que concerne </w:t>
      </w:r>
      <w:r w:rsidR="00905685" w:rsidRPr="00F92323">
        <w:rPr>
          <w:rFonts w:eastAsia="Times New Roman" w:cs="Arial"/>
        </w:rPr>
        <w:t>à</w:t>
      </w:r>
      <w:r w:rsidRPr="00F92323">
        <w:rPr>
          <w:rFonts w:eastAsia="Times New Roman" w:cs="Arial"/>
        </w:rPr>
        <w:t xml:space="preserve"> metodologia </w:t>
      </w:r>
      <w:r w:rsidR="003635CE" w:rsidRPr="0005543E">
        <w:rPr>
          <w:rFonts w:eastAsia="Times New Roman" w:cs="Arial"/>
          <w:color w:val="auto"/>
        </w:rPr>
        <w:t xml:space="preserve">de trabalho no projeto de extensão, </w:t>
      </w:r>
      <w:r w:rsidR="002D1A61" w:rsidRPr="0005543E">
        <w:rPr>
          <w:rFonts w:eastAsia="Times New Roman" w:cs="Arial"/>
          <w:color w:val="auto"/>
        </w:rPr>
        <w:t>estão previstas e vem sendo realizadas, reuniões semanais de planejamento, avaliação</w:t>
      </w:r>
      <w:r w:rsidR="00905685">
        <w:rPr>
          <w:rFonts w:eastAsia="Times New Roman" w:cs="Arial"/>
          <w:color w:val="auto"/>
        </w:rPr>
        <w:t xml:space="preserve"> e monitoramento dos trabalhos,</w:t>
      </w:r>
      <w:r w:rsidRPr="0005543E">
        <w:rPr>
          <w:rFonts w:eastAsia="Times New Roman" w:cs="Arial"/>
          <w:color w:val="auto"/>
        </w:rPr>
        <w:t xml:space="preserve"> </w:t>
      </w:r>
      <w:r w:rsidRPr="0005543E">
        <w:rPr>
          <w:rFonts w:cs="Arial"/>
          <w:color w:val="auto"/>
        </w:rPr>
        <w:t>além d</w:t>
      </w:r>
      <w:r w:rsidR="00AD5E32" w:rsidRPr="0005543E">
        <w:rPr>
          <w:rFonts w:cs="Arial"/>
          <w:color w:val="auto"/>
        </w:rPr>
        <w:t>e</w:t>
      </w:r>
      <w:r w:rsidRPr="0005543E">
        <w:rPr>
          <w:rFonts w:cs="Arial"/>
          <w:color w:val="auto"/>
        </w:rPr>
        <w:t xml:space="preserve"> estudo</w:t>
      </w:r>
      <w:r w:rsidR="009949E8" w:rsidRPr="0005543E">
        <w:rPr>
          <w:rFonts w:cs="Arial"/>
          <w:color w:val="auto"/>
        </w:rPr>
        <w:t>s</w:t>
      </w:r>
      <w:r w:rsidRPr="0005543E">
        <w:rPr>
          <w:rFonts w:cs="Arial"/>
          <w:color w:val="auto"/>
        </w:rPr>
        <w:t xml:space="preserve"> </w:t>
      </w:r>
      <w:r w:rsidR="00AD5E32" w:rsidRPr="0005543E">
        <w:rPr>
          <w:rFonts w:cs="Arial"/>
          <w:color w:val="auto"/>
        </w:rPr>
        <w:t>documentais sobre o projeto “Outras Palavras” e pesquisa</w:t>
      </w:r>
      <w:r w:rsidR="002D1A61" w:rsidRPr="0005543E">
        <w:rPr>
          <w:rFonts w:cs="Arial"/>
          <w:color w:val="auto"/>
        </w:rPr>
        <w:t>s</w:t>
      </w:r>
      <w:r w:rsidR="00AD5E32" w:rsidRPr="0005543E">
        <w:rPr>
          <w:rFonts w:cs="Arial"/>
          <w:color w:val="auto"/>
        </w:rPr>
        <w:t xml:space="preserve"> estatísticas, </w:t>
      </w:r>
      <w:r w:rsidR="002D1A61" w:rsidRPr="0005543E">
        <w:rPr>
          <w:rFonts w:cs="Arial"/>
          <w:color w:val="auto"/>
        </w:rPr>
        <w:t xml:space="preserve">estudo bibliográfico </w:t>
      </w:r>
      <w:r w:rsidR="00E657DA" w:rsidRPr="0005543E">
        <w:rPr>
          <w:rFonts w:cs="Arial"/>
          <w:color w:val="auto"/>
        </w:rPr>
        <w:t>sobre</w:t>
      </w:r>
      <w:r w:rsidR="00AD5E32" w:rsidRPr="0005543E">
        <w:rPr>
          <w:rFonts w:cs="Arial"/>
          <w:color w:val="auto"/>
        </w:rPr>
        <w:t xml:space="preserve"> </w:t>
      </w:r>
      <w:r w:rsidR="00E657DA" w:rsidRPr="0005543E">
        <w:rPr>
          <w:rFonts w:cs="Arial"/>
          <w:bCs/>
          <w:color w:val="auto"/>
        </w:rPr>
        <w:t xml:space="preserve">conceitos de </w:t>
      </w:r>
      <w:r w:rsidR="008C0676" w:rsidRPr="0005543E">
        <w:rPr>
          <w:rFonts w:cs="Arial"/>
          <w:bCs/>
          <w:color w:val="auto"/>
        </w:rPr>
        <w:t>classes subaltern</w:t>
      </w:r>
      <w:r w:rsidR="008C0676">
        <w:rPr>
          <w:rFonts w:cs="Arial"/>
          <w:bCs/>
        </w:rPr>
        <w:t xml:space="preserve">as, </w:t>
      </w:r>
      <w:r w:rsidR="008C0676" w:rsidRPr="00382CD6">
        <w:rPr>
          <w:rFonts w:cs="Arial"/>
          <w:bCs/>
        </w:rPr>
        <w:t>trabalho doméstico</w:t>
      </w:r>
      <w:r w:rsidR="009949E8">
        <w:rPr>
          <w:rFonts w:cs="Arial"/>
        </w:rPr>
        <w:t>,</w:t>
      </w:r>
      <w:r w:rsidR="008C0676">
        <w:rPr>
          <w:rFonts w:cs="Arial"/>
        </w:rPr>
        <w:t xml:space="preserve"> gênero, questão étnico </w:t>
      </w:r>
      <w:r w:rsidR="008C0676" w:rsidRPr="0005543E">
        <w:rPr>
          <w:rFonts w:cs="Arial"/>
          <w:color w:val="auto"/>
        </w:rPr>
        <w:t>racial</w:t>
      </w:r>
      <w:r w:rsidR="00E657DA" w:rsidRPr="0005543E">
        <w:rPr>
          <w:rFonts w:cs="Arial"/>
          <w:color w:val="auto"/>
        </w:rPr>
        <w:t xml:space="preserve">, envolvendo a participação dos bolsistas e voluntários no projeto, no Grupo de Estudos sobre Ética Profissional e Serviço Social, que é </w:t>
      </w:r>
      <w:r w:rsidR="00905685" w:rsidRPr="0005543E">
        <w:rPr>
          <w:rFonts w:cs="Arial"/>
          <w:color w:val="auto"/>
        </w:rPr>
        <w:t>outro</w:t>
      </w:r>
      <w:r w:rsidR="00E657DA" w:rsidRPr="0005543E">
        <w:rPr>
          <w:rFonts w:cs="Arial"/>
          <w:color w:val="auto"/>
        </w:rPr>
        <w:t xml:space="preserve"> projeto de extensão que também envolve um projeto de ensino. Esta participação está relacionada ao aperfeiçoamento destes estudos e</w:t>
      </w:r>
      <w:r w:rsidR="0005543E" w:rsidRPr="0005543E">
        <w:rPr>
          <w:rFonts w:cs="Arial"/>
          <w:color w:val="auto"/>
        </w:rPr>
        <w:t>, portanto</w:t>
      </w:r>
      <w:r w:rsidR="00B67257">
        <w:rPr>
          <w:rFonts w:cs="Arial"/>
          <w:color w:val="auto"/>
        </w:rPr>
        <w:t>,</w:t>
      </w:r>
      <w:r w:rsidR="00E657DA" w:rsidRPr="0005543E">
        <w:rPr>
          <w:rFonts w:cs="Arial"/>
          <w:color w:val="auto"/>
        </w:rPr>
        <w:t xml:space="preserve"> configura-se como mais um momento para a qualificação</w:t>
      </w:r>
      <w:r w:rsidR="00905685" w:rsidRPr="0005543E">
        <w:rPr>
          <w:rFonts w:cs="Arial"/>
          <w:color w:val="auto"/>
        </w:rPr>
        <w:t xml:space="preserve"> </w:t>
      </w:r>
      <w:r w:rsidR="00E657DA" w:rsidRPr="0005543E">
        <w:rPr>
          <w:rFonts w:cs="Arial"/>
          <w:color w:val="auto"/>
        </w:rPr>
        <w:t>para a intervenção social</w:t>
      </w:r>
      <w:r w:rsidR="002D1A61" w:rsidRPr="0005543E">
        <w:rPr>
          <w:rFonts w:cs="Arial"/>
          <w:color w:val="auto"/>
        </w:rPr>
        <w:t>.</w:t>
      </w:r>
    </w:p>
    <w:p w14:paraId="3B142F86" w14:textId="048EE0FD" w:rsidR="00F92323" w:rsidRPr="005E30EE" w:rsidRDefault="00E657DA" w:rsidP="009949E8">
      <w:pPr>
        <w:ind w:firstLine="708"/>
        <w:rPr>
          <w:rFonts w:cs="Arial"/>
          <w:b/>
          <w:bCs/>
          <w:strike/>
        </w:rPr>
      </w:pPr>
      <w:r>
        <w:rPr>
          <w:rFonts w:cs="Arial"/>
        </w:rPr>
        <w:lastRenderedPageBreak/>
        <w:t>No que tange a metodologia de intervenção</w:t>
      </w:r>
      <w:r w:rsidR="005E30EE">
        <w:rPr>
          <w:rFonts w:cs="Arial"/>
        </w:rPr>
        <w:t xml:space="preserve"> social propriamente</w:t>
      </w:r>
      <w:r>
        <w:rPr>
          <w:rFonts w:cs="Arial"/>
        </w:rPr>
        <w:t>,</w:t>
      </w:r>
      <w:r w:rsidR="00597466">
        <w:rPr>
          <w:rFonts w:cs="Arial"/>
        </w:rPr>
        <w:t xml:space="preserve"> </w:t>
      </w:r>
      <w:r>
        <w:rPr>
          <w:rFonts w:cs="Arial"/>
        </w:rPr>
        <w:t xml:space="preserve">ainda a ser posta em prática, </w:t>
      </w:r>
      <w:r w:rsidR="005E30EE">
        <w:rPr>
          <w:rFonts w:cs="Arial"/>
        </w:rPr>
        <w:t xml:space="preserve">pretende-se a utilização de dinâmicas com rodas de conversa, com a mediação da arte de contação de histórias, a partir dos princípios da educação popular e da pedagogia da mística, utilizada em movimentos sociais. O trabalho pretende-se desenvolvido </w:t>
      </w:r>
      <w:r w:rsidR="008C0676" w:rsidRPr="00382CD6">
        <w:rPr>
          <w:rFonts w:cs="Arial"/>
          <w:bCs/>
        </w:rPr>
        <w:t>em escolas públicas municipais ou estaduais</w:t>
      </w:r>
      <w:r w:rsidR="00F91365">
        <w:rPr>
          <w:rFonts w:cs="Arial"/>
          <w:bCs/>
        </w:rPr>
        <w:t xml:space="preserve"> de Campos dos Goytacazes, interior do Rio de </w:t>
      </w:r>
      <w:r w:rsidR="00F91365" w:rsidRPr="0005543E">
        <w:rPr>
          <w:rFonts w:cs="Arial"/>
          <w:bCs/>
          <w:color w:val="auto"/>
        </w:rPr>
        <w:t>Janeiro,</w:t>
      </w:r>
      <w:r w:rsidR="008C0676" w:rsidRPr="0005543E">
        <w:rPr>
          <w:rFonts w:cs="Arial"/>
          <w:color w:val="auto"/>
        </w:rPr>
        <w:t xml:space="preserve"> </w:t>
      </w:r>
      <w:r w:rsidR="005E30EE" w:rsidRPr="0005543E">
        <w:rPr>
          <w:rFonts w:cs="Arial"/>
          <w:color w:val="auto"/>
        </w:rPr>
        <w:t xml:space="preserve">atendendo a </w:t>
      </w:r>
      <w:r w:rsidR="00937270" w:rsidRPr="0005543E">
        <w:rPr>
          <w:rFonts w:cs="Arial"/>
          <w:color w:val="auto"/>
        </w:rPr>
        <w:t>um total máximo de 20 alunas</w:t>
      </w:r>
      <w:r w:rsidR="005E30EE" w:rsidRPr="0005543E">
        <w:rPr>
          <w:rFonts w:cs="Arial"/>
          <w:color w:val="auto"/>
        </w:rPr>
        <w:t xml:space="preserve"> por instituição</w:t>
      </w:r>
      <w:r w:rsidR="00937270" w:rsidRPr="0005543E">
        <w:rPr>
          <w:rFonts w:cs="Arial"/>
          <w:color w:val="auto"/>
        </w:rPr>
        <w:t xml:space="preserve">, </w:t>
      </w:r>
      <w:r w:rsidR="005E30EE" w:rsidRPr="0005543E">
        <w:rPr>
          <w:rFonts w:cs="Arial"/>
          <w:color w:val="auto"/>
        </w:rPr>
        <w:t>formando grupos que podem ser redivididos a partir de critérios como faixa etária, por exemplo.</w:t>
      </w:r>
    </w:p>
    <w:p w14:paraId="106FF515" w14:textId="77777777" w:rsidR="00382CD6" w:rsidRDefault="00382CD6" w:rsidP="009949E8">
      <w:pPr>
        <w:ind w:firstLine="708"/>
        <w:rPr>
          <w:rFonts w:cs="Arial"/>
          <w:b/>
          <w:bCs/>
        </w:rPr>
      </w:pPr>
    </w:p>
    <w:p w14:paraId="3219F275" w14:textId="77777777" w:rsidR="00382CD6" w:rsidRDefault="00297A52" w:rsidP="00297A52">
      <w:pPr>
        <w:pStyle w:val="PargrafodaLista"/>
        <w:numPr>
          <w:ilvl w:val="0"/>
          <w:numId w:val="2"/>
        </w:numPr>
        <w:rPr>
          <w:rFonts w:cs="Arial"/>
          <w:bCs/>
        </w:rPr>
      </w:pPr>
      <w:r w:rsidRPr="00297A52">
        <w:rPr>
          <w:rFonts w:cs="Arial"/>
          <w:bCs/>
        </w:rPr>
        <w:t>Resultados</w:t>
      </w:r>
    </w:p>
    <w:p w14:paraId="697F0717" w14:textId="77777777" w:rsidR="00905685" w:rsidRDefault="00905685" w:rsidP="00905685">
      <w:pPr>
        <w:pStyle w:val="PargrafodaLista"/>
        <w:rPr>
          <w:rFonts w:cs="Arial"/>
          <w:bCs/>
        </w:rPr>
      </w:pPr>
    </w:p>
    <w:p w14:paraId="76319A9F" w14:textId="5A473F23" w:rsidR="005E30EE" w:rsidRPr="00597466" w:rsidRDefault="00597466" w:rsidP="006A4C67">
      <w:pPr>
        <w:ind w:firstLine="360"/>
        <w:rPr>
          <w:rFonts w:cs="Arial"/>
          <w:bCs/>
          <w:color w:val="auto"/>
        </w:rPr>
      </w:pPr>
      <w:r w:rsidRPr="00597466">
        <w:rPr>
          <w:rFonts w:cs="Arial"/>
          <w:color w:val="auto"/>
          <w:szCs w:val="24"/>
        </w:rPr>
        <w:t>O</w:t>
      </w:r>
      <w:r w:rsidR="00297A52" w:rsidRPr="00382CD6">
        <w:rPr>
          <w:rFonts w:cs="Arial"/>
          <w:color w:val="auto"/>
          <w:szCs w:val="24"/>
        </w:rPr>
        <w:t xml:space="preserve"> </w:t>
      </w:r>
      <w:r w:rsidR="006A4C67" w:rsidRPr="00382CD6">
        <w:rPr>
          <w:rFonts w:cs="Arial"/>
          <w:color w:val="auto"/>
          <w:szCs w:val="24"/>
        </w:rPr>
        <w:t xml:space="preserve">projeto </w:t>
      </w:r>
      <w:r w:rsidR="005E30EE">
        <w:rPr>
          <w:rFonts w:cs="Arial"/>
          <w:bCs/>
        </w:rPr>
        <w:t>“</w:t>
      </w:r>
      <w:r w:rsidR="005E30EE" w:rsidRPr="0096175B">
        <w:rPr>
          <w:rFonts w:eastAsia="Times New Roman" w:cs="Arial"/>
          <w:color w:val="000000"/>
          <w:szCs w:val="24"/>
          <w:lang w:eastAsia="pt-BR"/>
        </w:rPr>
        <w:t>Arte, experiências de vida e subjetividades de adolescentes mulheres das classes subalternas</w:t>
      </w:r>
      <w:r w:rsidR="005E30EE">
        <w:rPr>
          <w:rFonts w:cs="Arial"/>
          <w:bCs/>
        </w:rPr>
        <w:t>” tem apresentado produtos enquanto um projeto de pesquisa como, por exemplo, a participação no CONFICT</w:t>
      </w:r>
      <w:r w:rsidR="00E1383C">
        <w:rPr>
          <w:rFonts w:cs="Arial"/>
          <w:bCs/>
        </w:rPr>
        <w:t>¹</w:t>
      </w:r>
      <w:r w:rsidR="005E30EE">
        <w:rPr>
          <w:rFonts w:cs="Arial"/>
          <w:bCs/>
        </w:rPr>
        <w:t>/2019</w:t>
      </w:r>
      <w:r w:rsidR="00E97F94">
        <w:rPr>
          <w:rFonts w:cs="Arial"/>
          <w:b/>
          <w:color w:val="833C0B" w:themeColor="accent2" w:themeShade="80"/>
        </w:rPr>
        <w:t xml:space="preserve">, </w:t>
      </w:r>
      <w:r w:rsidR="00E97F94" w:rsidRPr="00597466">
        <w:rPr>
          <w:rFonts w:cs="Arial"/>
          <w:bCs/>
          <w:color w:val="auto"/>
        </w:rPr>
        <w:t>na semana de extensão IFF/UFF/UENF em 2018</w:t>
      </w:r>
      <w:r w:rsidR="00E97F94" w:rsidRPr="00597466">
        <w:rPr>
          <w:rFonts w:cs="Arial"/>
          <w:b/>
          <w:color w:val="auto"/>
        </w:rPr>
        <w:t>,</w:t>
      </w:r>
      <w:r w:rsidR="00E97F94">
        <w:rPr>
          <w:rFonts w:cs="Arial"/>
          <w:b/>
          <w:color w:val="833C0B" w:themeColor="accent2" w:themeShade="80"/>
        </w:rPr>
        <w:t xml:space="preserve"> </w:t>
      </w:r>
      <w:r w:rsidR="00E97F94" w:rsidRPr="00E97F94">
        <w:rPr>
          <w:rFonts w:cs="Arial"/>
          <w:bCs/>
        </w:rPr>
        <w:t>a publicação de artigos em anais de eventos e em revistas</w:t>
      </w:r>
      <w:r w:rsidR="001D6262" w:rsidRPr="00597466">
        <w:rPr>
          <w:rFonts w:cs="Arial"/>
          <w:bCs/>
          <w:color w:val="auto"/>
        </w:rPr>
        <w:t>, sistematização de dados do projeto “Outras Palavras” no site do Núcleo de Estudos em Cultura, Educação e Movimentos Sociais (Nucems).</w:t>
      </w:r>
    </w:p>
    <w:p w14:paraId="02B0298B" w14:textId="6AAAB8FF" w:rsidR="00382CD6" w:rsidRDefault="00382CD6" w:rsidP="006A4C67">
      <w:pPr>
        <w:ind w:firstLine="360"/>
        <w:rPr>
          <w:rFonts w:cs="Arial"/>
          <w:bCs/>
        </w:rPr>
      </w:pPr>
      <w:r w:rsidRPr="00382CD6">
        <w:rPr>
          <w:rFonts w:cs="Arial"/>
          <w:bCs/>
        </w:rPr>
        <w:t>Em relação a</w:t>
      </w:r>
      <w:r w:rsidR="006A4C67">
        <w:rPr>
          <w:rFonts w:cs="Arial"/>
          <w:bCs/>
        </w:rPr>
        <w:t xml:space="preserve">o projeto de </w:t>
      </w:r>
      <w:r w:rsidRPr="00382CD6">
        <w:rPr>
          <w:rFonts w:cs="Arial"/>
          <w:bCs/>
        </w:rPr>
        <w:t>extensão</w:t>
      </w:r>
      <w:r w:rsidR="006A4C67">
        <w:rPr>
          <w:rFonts w:cs="Arial"/>
          <w:bCs/>
        </w:rPr>
        <w:t xml:space="preserve"> os resultados estão em construções, com </w:t>
      </w:r>
      <w:r w:rsidRPr="00382CD6">
        <w:rPr>
          <w:rFonts w:cs="Arial"/>
          <w:bCs/>
        </w:rPr>
        <w:t xml:space="preserve">a ida ao campo </w:t>
      </w:r>
      <w:r w:rsidR="006A4C67">
        <w:rPr>
          <w:rFonts w:cs="Arial"/>
          <w:bCs/>
        </w:rPr>
        <w:t>prevista para o início</w:t>
      </w:r>
      <w:r w:rsidRPr="00382CD6">
        <w:rPr>
          <w:rFonts w:cs="Arial"/>
          <w:bCs/>
        </w:rPr>
        <w:t xml:space="preserve"> de setembro</w:t>
      </w:r>
      <w:r w:rsidR="00E97F94">
        <w:rPr>
          <w:rFonts w:cs="Arial"/>
          <w:bCs/>
        </w:rPr>
        <w:t>, participação de alunos em eventos acadêmicos de extensão, participação do projeto em editais</w:t>
      </w:r>
      <w:r w:rsidRPr="00382CD6">
        <w:rPr>
          <w:rFonts w:cs="Arial"/>
          <w:bCs/>
        </w:rPr>
        <w:t>.</w:t>
      </w:r>
    </w:p>
    <w:p w14:paraId="3B366807" w14:textId="77777777" w:rsidR="006A4C67" w:rsidRPr="00382CD6" w:rsidRDefault="006A4C67" w:rsidP="006A4C67">
      <w:pPr>
        <w:ind w:firstLine="360"/>
        <w:rPr>
          <w:rFonts w:cs="Arial"/>
          <w:bCs/>
        </w:rPr>
      </w:pPr>
    </w:p>
    <w:p w14:paraId="3141A6AB" w14:textId="444A7844" w:rsidR="00096924" w:rsidRPr="00905685" w:rsidRDefault="00297A52" w:rsidP="00905685">
      <w:pPr>
        <w:pStyle w:val="PargrafodaLista"/>
        <w:numPr>
          <w:ilvl w:val="0"/>
          <w:numId w:val="2"/>
        </w:numPr>
        <w:rPr>
          <w:rFonts w:cs="Arial"/>
          <w:bCs/>
        </w:rPr>
      </w:pPr>
      <w:r w:rsidRPr="00905685">
        <w:rPr>
          <w:rFonts w:cs="Arial"/>
          <w:bCs/>
        </w:rPr>
        <w:t xml:space="preserve">Considerações finais </w:t>
      </w:r>
    </w:p>
    <w:p w14:paraId="3EA3BB99" w14:textId="77777777" w:rsidR="00096924" w:rsidRDefault="00096924" w:rsidP="009949E8">
      <w:pPr>
        <w:rPr>
          <w:rFonts w:cs="Arial"/>
          <w:bCs/>
        </w:rPr>
      </w:pPr>
    </w:p>
    <w:p w14:paraId="2A60AF61" w14:textId="1FB5DB15" w:rsidR="002B0F0D" w:rsidRPr="00597466" w:rsidRDefault="000E1C0E" w:rsidP="009949E8">
      <w:pPr>
        <w:rPr>
          <w:rFonts w:eastAsia="Times New Roman" w:cs="Arial"/>
          <w:color w:val="auto"/>
          <w:szCs w:val="24"/>
          <w:lang w:eastAsia="pt-BR"/>
        </w:rPr>
      </w:pPr>
      <w:r>
        <w:rPr>
          <w:rFonts w:cs="Arial"/>
          <w:bCs/>
        </w:rPr>
        <w:tab/>
        <w:t xml:space="preserve"> Diante </w:t>
      </w:r>
      <w:r w:rsidR="002B0F0D">
        <w:rPr>
          <w:rFonts w:cs="Arial"/>
          <w:bCs/>
        </w:rPr>
        <w:t>d</w:t>
      </w:r>
      <w:r>
        <w:rPr>
          <w:rFonts w:cs="Arial"/>
          <w:bCs/>
        </w:rPr>
        <w:t xml:space="preserve">as análises construídas coletivamente nas reuniões grupais do projeto de extensão com um </w:t>
      </w:r>
      <w:r w:rsidR="002B0F0D">
        <w:rPr>
          <w:rFonts w:cs="Arial"/>
          <w:bCs/>
        </w:rPr>
        <w:t xml:space="preserve">recorte temático em adolescentes do gênero </w:t>
      </w:r>
      <w:r>
        <w:rPr>
          <w:rFonts w:cs="Arial"/>
          <w:bCs/>
        </w:rPr>
        <w:t>feminino</w:t>
      </w:r>
      <w:r w:rsidR="002B0F0D">
        <w:rPr>
          <w:rFonts w:cs="Arial"/>
          <w:bCs/>
        </w:rPr>
        <w:t xml:space="preserve"> da classe subalternas, através de embasamentos teóricos podemos depreender que o extrato social</w:t>
      </w:r>
      <w:r w:rsidR="00E42CD2">
        <w:rPr>
          <w:rFonts w:cs="Arial"/>
          <w:bCs/>
        </w:rPr>
        <w:t xml:space="preserve"> </w:t>
      </w:r>
      <w:r w:rsidR="00E42CD2" w:rsidRPr="00597466">
        <w:rPr>
          <w:rFonts w:cs="Arial"/>
          <w:bCs/>
          <w:color w:val="auto"/>
        </w:rPr>
        <w:t>em questão,</w:t>
      </w:r>
      <w:r w:rsidR="002B0F0D" w:rsidRPr="00597466">
        <w:rPr>
          <w:rFonts w:cs="Arial"/>
          <w:bCs/>
          <w:color w:val="auto"/>
        </w:rPr>
        <w:t xml:space="preserve"> é matizado basicamente por </w:t>
      </w:r>
      <w:r w:rsidR="00313A8C" w:rsidRPr="00597466">
        <w:rPr>
          <w:rFonts w:cs="Arial"/>
          <w:bCs/>
          <w:color w:val="auto"/>
        </w:rPr>
        <w:t>segmentos da comunidade negra brasileira</w:t>
      </w:r>
      <w:r w:rsidR="00E42CD2" w:rsidRPr="00597466">
        <w:rPr>
          <w:rFonts w:cs="Arial"/>
          <w:bCs/>
          <w:color w:val="auto"/>
        </w:rPr>
        <w:t>,</w:t>
      </w:r>
      <w:r w:rsidR="00313A8C" w:rsidRPr="00597466">
        <w:rPr>
          <w:rFonts w:cs="Arial"/>
          <w:bCs/>
          <w:color w:val="auto"/>
        </w:rPr>
        <w:t xml:space="preserve"> marginalizada socialmente</w:t>
      </w:r>
      <w:r w:rsidR="00E42CD2" w:rsidRPr="00597466">
        <w:rPr>
          <w:rFonts w:cs="Arial"/>
          <w:bCs/>
          <w:color w:val="auto"/>
        </w:rPr>
        <w:t>,</w:t>
      </w:r>
      <w:r w:rsidR="00313A8C" w:rsidRPr="00597466">
        <w:rPr>
          <w:rFonts w:cs="Arial"/>
          <w:bCs/>
          <w:color w:val="auto"/>
        </w:rPr>
        <w:t xml:space="preserve"> sendo esta marginalização uma </w:t>
      </w:r>
      <w:r w:rsidR="00E42CD2" w:rsidRPr="00597466">
        <w:rPr>
          <w:rFonts w:cs="Arial"/>
          <w:bCs/>
          <w:color w:val="auto"/>
        </w:rPr>
        <w:t xml:space="preserve">das </w:t>
      </w:r>
      <w:r w:rsidR="00313A8C" w:rsidRPr="00597466">
        <w:rPr>
          <w:rFonts w:cs="Arial"/>
          <w:bCs/>
          <w:color w:val="auto"/>
        </w:rPr>
        <w:t>herança</w:t>
      </w:r>
      <w:r w:rsidR="00E42CD2" w:rsidRPr="00597466">
        <w:rPr>
          <w:rFonts w:cs="Arial"/>
          <w:bCs/>
          <w:color w:val="auto"/>
        </w:rPr>
        <w:t>s</w:t>
      </w:r>
      <w:r w:rsidR="00313A8C" w:rsidRPr="00597466">
        <w:rPr>
          <w:rFonts w:cs="Arial"/>
          <w:bCs/>
          <w:color w:val="auto"/>
        </w:rPr>
        <w:t xml:space="preserve"> histórica</w:t>
      </w:r>
      <w:r w:rsidR="00E42CD2" w:rsidRPr="00597466">
        <w:rPr>
          <w:rFonts w:cs="Arial"/>
          <w:bCs/>
          <w:color w:val="auto"/>
        </w:rPr>
        <w:t>s</w:t>
      </w:r>
      <w:r w:rsidR="00313A8C" w:rsidRPr="00597466">
        <w:rPr>
          <w:rFonts w:cs="Arial"/>
          <w:bCs/>
          <w:color w:val="auto"/>
        </w:rPr>
        <w:t xml:space="preserve"> da </w:t>
      </w:r>
      <w:r w:rsidR="00313A8C">
        <w:rPr>
          <w:rFonts w:cs="Arial"/>
          <w:bCs/>
        </w:rPr>
        <w:t>escravidão no Brasil</w:t>
      </w:r>
      <w:r w:rsidR="002B0F0D" w:rsidRPr="002B0F0D">
        <w:rPr>
          <w:rFonts w:eastAsia="Times New Roman" w:cs="Arial"/>
          <w:color w:val="000000"/>
          <w:szCs w:val="24"/>
          <w:lang w:eastAsia="pt-BR"/>
        </w:rPr>
        <w:t>.</w:t>
      </w:r>
      <w:r w:rsidR="00313A8C">
        <w:rPr>
          <w:rFonts w:eastAsia="Times New Roman" w:cs="Arial"/>
          <w:color w:val="000000"/>
          <w:szCs w:val="24"/>
          <w:lang w:eastAsia="pt-BR"/>
        </w:rPr>
        <w:t xml:space="preserve"> </w:t>
      </w:r>
      <w:r w:rsidR="00313A8C" w:rsidRPr="00597466">
        <w:rPr>
          <w:rFonts w:eastAsia="Times New Roman" w:cs="Arial"/>
          <w:color w:val="auto"/>
          <w:szCs w:val="24"/>
          <w:lang w:eastAsia="pt-BR"/>
        </w:rPr>
        <w:lastRenderedPageBreak/>
        <w:t xml:space="preserve">Consequentemente, </w:t>
      </w:r>
      <w:r w:rsidR="00E97F94" w:rsidRPr="00597466">
        <w:rPr>
          <w:rFonts w:eastAsia="Times New Roman" w:cs="Arial"/>
          <w:color w:val="auto"/>
          <w:szCs w:val="24"/>
          <w:lang w:eastAsia="pt-BR"/>
        </w:rPr>
        <w:t xml:space="preserve">nos referimos a </w:t>
      </w:r>
      <w:r w:rsidR="002B0F0D" w:rsidRPr="00597466">
        <w:rPr>
          <w:rFonts w:eastAsia="Times New Roman" w:cs="Arial"/>
          <w:color w:val="auto"/>
          <w:szCs w:val="24"/>
          <w:lang w:eastAsia="pt-BR"/>
        </w:rPr>
        <w:t>segmentos não favorecidos aos acessos a bens materiais e, p</w:t>
      </w:r>
      <w:r w:rsidR="00313A8C" w:rsidRPr="00597466">
        <w:rPr>
          <w:rFonts w:eastAsia="Times New Roman" w:cs="Arial"/>
          <w:color w:val="auto"/>
          <w:szCs w:val="24"/>
          <w:lang w:eastAsia="pt-BR"/>
        </w:rPr>
        <w:t>ortanto, também bens culturais.</w:t>
      </w:r>
    </w:p>
    <w:p w14:paraId="5A34EB10" w14:textId="7DBA5700" w:rsidR="000E1C0E" w:rsidRPr="002B0F0D" w:rsidRDefault="00313A8C" w:rsidP="00313A8C">
      <w:pPr>
        <w:ind w:firstLine="708"/>
        <w:rPr>
          <w:rFonts w:cs="Arial"/>
          <w:bCs/>
          <w:szCs w:val="24"/>
        </w:rPr>
      </w:pPr>
      <w:r w:rsidRPr="00597466">
        <w:rPr>
          <w:rFonts w:eastAsia="Times New Roman" w:cs="Arial"/>
          <w:color w:val="auto"/>
          <w:szCs w:val="24"/>
          <w:lang w:eastAsia="pt-BR"/>
        </w:rPr>
        <w:t>É de suma importância</w:t>
      </w:r>
      <w:r w:rsidRPr="00597466">
        <w:rPr>
          <w:rFonts w:eastAsia="Times New Roman" w:cs="Arial"/>
          <w:color w:val="auto"/>
          <w:sz w:val="18"/>
          <w:szCs w:val="18"/>
          <w:lang w:eastAsia="pt-BR"/>
        </w:rPr>
        <w:t xml:space="preserve"> </w:t>
      </w:r>
      <w:r w:rsidR="002B0F0D" w:rsidRPr="00597466">
        <w:rPr>
          <w:rFonts w:eastAsia="Times New Roman" w:cs="Arial"/>
          <w:color w:val="auto"/>
          <w:szCs w:val="24"/>
          <w:lang w:eastAsia="pt-BR"/>
        </w:rPr>
        <w:t xml:space="preserve">a </w:t>
      </w:r>
      <w:r w:rsidR="00597466">
        <w:rPr>
          <w:rFonts w:eastAsia="Times New Roman" w:cs="Arial"/>
          <w:color w:val="auto"/>
          <w:szCs w:val="24"/>
          <w:lang w:eastAsia="pt-BR"/>
        </w:rPr>
        <w:t xml:space="preserve">construção </w:t>
      </w:r>
      <w:r w:rsidR="002D1F94" w:rsidRPr="00597466">
        <w:rPr>
          <w:rFonts w:eastAsia="Times New Roman" w:cs="Arial"/>
          <w:color w:val="auto"/>
          <w:szCs w:val="24"/>
          <w:lang w:eastAsia="pt-BR"/>
        </w:rPr>
        <w:t xml:space="preserve">de </w:t>
      </w:r>
      <w:r w:rsidR="002B0F0D" w:rsidRPr="00597466">
        <w:rPr>
          <w:rFonts w:eastAsia="Times New Roman" w:cs="Arial"/>
          <w:color w:val="auto"/>
          <w:szCs w:val="24"/>
          <w:lang w:eastAsia="pt-BR"/>
        </w:rPr>
        <w:t>possibilidade</w:t>
      </w:r>
      <w:r w:rsidR="00E97F94" w:rsidRPr="00597466">
        <w:rPr>
          <w:rFonts w:eastAsia="Times New Roman" w:cs="Arial"/>
          <w:color w:val="auto"/>
          <w:szCs w:val="24"/>
          <w:lang w:eastAsia="pt-BR"/>
        </w:rPr>
        <w:t>s</w:t>
      </w:r>
      <w:r w:rsidR="002B0F0D" w:rsidRPr="00597466">
        <w:rPr>
          <w:rFonts w:eastAsia="Times New Roman" w:cs="Arial"/>
          <w:color w:val="auto"/>
          <w:szCs w:val="24"/>
          <w:lang w:eastAsia="pt-BR"/>
        </w:rPr>
        <w:t xml:space="preserve"> de </w:t>
      </w:r>
      <w:r w:rsidR="002D1F94" w:rsidRPr="00597466">
        <w:rPr>
          <w:rFonts w:eastAsia="Times New Roman" w:cs="Arial"/>
          <w:color w:val="auto"/>
          <w:szCs w:val="24"/>
          <w:lang w:eastAsia="pt-BR"/>
        </w:rPr>
        <w:t xml:space="preserve">desenvolvimento </w:t>
      </w:r>
      <w:r w:rsidR="002B0F0D" w:rsidRPr="00597466">
        <w:rPr>
          <w:rFonts w:eastAsia="Times New Roman" w:cs="Arial"/>
          <w:color w:val="auto"/>
          <w:szCs w:val="24"/>
          <w:lang w:eastAsia="pt-BR"/>
        </w:rPr>
        <w:t>de uma consciência crítica</w:t>
      </w:r>
      <w:r w:rsidR="002D1F94" w:rsidRPr="00597466">
        <w:rPr>
          <w:rFonts w:eastAsia="Times New Roman" w:cs="Arial"/>
          <w:color w:val="auto"/>
          <w:szCs w:val="24"/>
          <w:lang w:eastAsia="pt-BR"/>
        </w:rPr>
        <w:t xml:space="preserve"> junto a este extrato social</w:t>
      </w:r>
      <w:r w:rsidR="002B0F0D" w:rsidRPr="00597466">
        <w:rPr>
          <w:rFonts w:eastAsia="Times New Roman" w:cs="Arial"/>
          <w:color w:val="auto"/>
          <w:szCs w:val="24"/>
          <w:lang w:eastAsia="pt-BR"/>
        </w:rPr>
        <w:t>, o que</w:t>
      </w:r>
      <w:r w:rsidR="00905685" w:rsidRPr="00597466">
        <w:rPr>
          <w:rFonts w:eastAsia="Times New Roman" w:cs="Arial"/>
          <w:color w:val="auto"/>
          <w:szCs w:val="24"/>
          <w:lang w:eastAsia="pt-BR"/>
        </w:rPr>
        <w:t>, por conseguinte</w:t>
      </w:r>
      <w:r w:rsidR="000D6CCE" w:rsidRPr="00597466">
        <w:rPr>
          <w:rFonts w:eastAsia="Times New Roman" w:cs="Arial"/>
          <w:color w:val="auto"/>
          <w:szCs w:val="24"/>
          <w:lang w:eastAsia="pt-BR"/>
        </w:rPr>
        <w:t xml:space="preserve"> </w:t>
      </w:r>
      <w:r w:rsidR="002B0F0D" w:rsidRPr="00597466">
        <w:rPr>
          <w:rFonts w:eastAsia="Times New Roman" w:cs="Arial"/>
          <w:color w:val="auto"/>
          <w:szCs w:val="24"/>
          <w:lang w:eastAsia="pt-BR"/>
        </w:rPr>
        <w:t xml:space="preserve">demanda </w:t>
      </w:r>
      <w:r w:rsidRPr="00597466">
        <w:rPr>
          <w:rFonts w:eastAsia="Times New Roman" w:cs="Arial"/>
          <w:color w:val="auto"/>
          <w:szCs w:val="24"/>
          <w:lang w:eastAsia="pt-BR"/>
        </w:rPr>
        <w:t xml:space="preserve">um </w:t>
      </w:r>
      <w:r w:rsidR="002B0F0D" w:rsidRPr="00597466">
        <w:rPr>
          <w:rFonts w:eastAsia="Times New Roman" w:cs="Arial"/>
          <w:color w:val="auto"/>
          <w:szCs w:val="24"/>
          <w:lang w:eastAsia="pt-BR"/>
        </w:rPr>
        <w:t>trabalho educativo que dialogue com as bases da realidade cotidiana do público</w:t>
      </w:r>
      <w:r w:rsidRPr="00597466">
        <w:rPr>
          <w:rFonts w:eastAsia="Times New Roman" w:cs="Arial"/>
          <w:color w:val="auto"/>
          <w:szCs w:val="24"/>
          <w:lang w:eastAsia="pt-BR"/>
        </w:rPr>
        <w:t xml:space="preserve"> alvo do projeto</w:t>
      </w:r>
      <w:r w:rsidR="002B0F0D" w:rsidRPr="00597466">
        <w:rPr>
          <w:rFonts w:eastAsia="Times New Roman" w:cs="Arial"/>
          <w:color w:val="auto"/>
          <w:szCs w:val="24"/>
          <w:lang w:eastAsia="pt-BR"/>
        </w:rPr>
        <w:t xml:space="preserve">, no sentido de possibilitar a este uma </w:t>
      </w:r>
      <w:r w:rsidRPr="00597466">
        <w:rPr>
          <w:rFonts w:eastAsia="Times New Roman" w:cs="Arial"/>
          <w:color w:val="auto"/>
          <w:szCs w:val="24"/>
          <w:lang w:eastAsia="pt-BR"/>
        </w:rPr>
        <w:t xml:space="preserve">pertinência </w:t>
      </w:r>
      <w:r w:rsidR="002B0F0D" w:rsidRPr="00597466">
        <w:rPr>
          <w:rFonts w:eastAsia="Times New Roman" w:cs="Arial"/>
          <w:color w:val="auto"/>
          <w:szCs w:val="24"/>
          <w:lang w:eastAsia="pt-BR"/>
        </w:rPr>
        <w:t xml:space="preserve">mais enriquecida </w:t>
      </w:r>
      <w:r w:rsidR="002D1F94" w:rsidRPr="00597466">
        <w:rPr>
          <w:rFonts w:eastAsia="Times New Roman" w:cs="Arial"/>
          <w:color w:val="auto"/>
          <w:szCs w:val="24"/>
          <w:lang w:eastAsia="pt-BR"/>
        </w:rPr>
        <w:t xml:space="preserve">em suas </w:t>
      </w:r>
      <w:r w:rsidR="002B0F0D" w:rsidRPr="00597466">
        <w:rPr>
          <w:rFonts w:eastAsia="Times New Roman" w:cs="Arial"/>
          <w:color w:val="auto"/>
          <w:szCs w:val="24"/>
          <w:lang w:eastAsia="pt-BR"/>
        </w:rPr>
        <w:t>experiências</w:t>
      </w:r>
      <w:r w:rsidR="002D1F94" w:rsidRPr="00597466">
        <w:rPr>
          <w:rFonts w:eastAsia="Times New Roman" w:cs="Arial"/>
          <w:color w:val="auto"/>
          <w:szCs w:val="24"/>
          <w:lang w:eastAsia="pt-BR"/>
        </w:rPr>
        <w:t xml:space="preserve"> de vida</w:t>
      </w:r>
      <w:r w:rsidR="002B0F0D" w:rsidRPr="00597466">
        <w:rPr>
          <w:rFonts w:eastAsia="Times New Roman" w:cs="Arial"/>
          <w:color w:val="auto"/>
          <w:szCs w:val="24"/>
          <w:lang w:eastAsia="pt-BR"/>
        </w:rPr>
        <w:t xml:space="preserve">. </w:t>
      </w:r>
      <w:r w:rsidR="002B0F0D" w:rsidRPr="00597466">
        <w:rPr>
          <w:rFonts w:eastAsia="Times New Roman" w:cs="Arial"/>
          <w:color w:val="auto"/>
          <w:szCs w:val="24"/>
          <w:lang w:eastAsia="pt-BR"/>
        </w:rPr>
        <w:br/>
      </w:r>
      <w:r>
        <w:rPr>
          <w:rFonts w:eastAsia="Times New Roman" w:cs="Arial"/>
          <w:color w:val="000000"/>
          <w:szCs w:val="24"/>
          <w:lang w:eastAsia="pt-BR"/>
        </w:rPr>
        <w:tab/>
        <w:t xml:space="preserve">O </w:t>
      </w:r>
      <w:r w:rsidR="002B0F0D" w:rsidRPr="002B0F0D">
        <w:rPr>
          <w:rFonts w:eastAsia="Times New Roman" w:cs="Arial"/>
          <w:color w:val="000000"/>
          <w:szCs w:val="24"/>
          <w:lang w:eastAsia="pt-BR"/>
        </w:rPr>
        <w:t xml:space="preserve">conhecimento das </w:t>
      </w:r>
      <w:r>
        <w:rPr>
          <w:rFonts w:eastAsia="Times New Roman" w:cs="Arial"/>
          <w:color w:val="000000"/>
          <w:szCs w:val="24"/>
          <w:lang w:eastAsia="pt-BR"/>
        </w:rPr>
        <w:t>realidades de vida das</w:t>
      </w:r>
      <w:r w:rsidR="002B0F0D" w:rsidRPr="002B0F0D">
        <w:rPr>
          <w:rFonts w:eastAsia="Times New Roman" w:cs="Arial"/>
          <w:color w:val="000000"/>
          <w:szCs w:val="24"/>
          <w:lang w:eastAsia="pt-BR"/>
        </w:rPr>
        <w:t xml:space="preserve"> adolescentes mulheres das classes subalternas nos fornece elementos que podem</w:t>
      </w:r>
      <w:r w:rsidR="00096924">
        <w:rPr>
          <w:rFonts w:eastAsia="Times New Roman" w:cs="Arial"/>
          <w:color w:val="000000"/>
          <w:szCs w:val="24"/>
          <w:lang w:eastAsia="pt-BR"/>
        </w:rPr>
        <w:t xml:space="preserve"> </w:t>
      </w:r>
      <w:r w:rsidR="00096924" w:rsidRPr="002B0F0D">
        <w:rPr>
          <w:rFonts w:eastAsia="Times New Roman" w:cs="Arial"/>
          <w:color w:val="000000"/>
          <w:szCs w:val="24"/>
          <w:lang w:eastAsia="pt-BR"/>
        </w:rPr>
        <w:t>dar</w:t>
      </w:r>
      <w:r w:rsidR="002B0F0D" w:rsidRPr="002B0F0D">
        <w:rPr>
          <w:rFonts w:eastAsia="Times New Roman" w:cs="Arial"/>
          <w:color w:val="000000"/>
          <w:szCs w:val="24"/>
          <w:lang w:eastAsia="pt-BR"/>
        </w:rPr>
        <w:t xml:space="preserve"> visibilidade</w:t>
      </w:r>
      <w:r w:rsidR="00096924">
        <w:rPr>
          <w:rFonts w:eastAsia="Times New Roman" w:cs="Arial"/>
          <w:color w:val="000000"/>
          <w:szCs w:val="24"/>
          <w:lang w:eastAsia="pt-BR"/>
        </w:rPr>
        <w:t>s</w:t>
      </w:r>
      <w:r w:rsidR="002B0F0D" w:rsidRPr="002B0F0D">
        <w:rPr>
          <w:rFonts w:eastAsia="Times New Roman" w:cs="Arial"/>
          <w:color w:val="000000"/>
          <w:szCs w:val="24"/>
          <w:lang w:eastAsia="pt-BR"/>
        </w:rPr>
        <w:t xml:space="preserve">, por exemplo, as situações de violação constantes de direitos sociais deste público. </w:t>
      </w:r>
      <w:r w:rsidR="002B0F0D" w:rsidRPr="002B0F0D">
        <w:rPr>
          <w:rFonts w:eastAsia="Times New Roman" w:cs="Arial"/>
          <w:color w:val="000000"/>
          <w:szCs w:val="24"/>
          <w:lang w:eastAsia="pt-BR"/>
        </w:rPr>
        <w:br/>
      </w:r>
      <w:r w:rsidR="002B0F0D" w:rsidRPr="002B0F0D">
        <w:rPr>
          <w:rFonts w:eastAsia="Times New Roman" w:cs="Arial"/>
          <w:color w:val="000000"/>
          <w:szCs w:val="24"/>
          <w:lang w:eastAsia="pt-BR"/>
        </w:rPr>
        <w:br/>
      </w:r>
    </w:p>
    <w:p w14:paraId="3B2AA1F3" w14:textId="6EF7A1E0" w:rsidR="00A73999" w:rsidRPr="008228B7" w:rsidRDefault="00A73999" w:rsidP="00A73999">
      <w:pPr>
        <w:tabs>
          <w:tab w:val="left" w:pos="2268"/>
        </w:tabs>
        <w:spacing w:after="160"/>
        <w:rPr>
          <w:rFonts w:cs="Arial"/>
          <w:bCs/>
          <w:color w:val="C45911" w:themeColor="accent2" w:themeShade="BF"/>
        </w:rPr>
      </w:pPr>
      <w:r>
        <w:rPr>
          <w:rFonts w:cs="Arial"/>
          <w:bCs/>
        </w:rPr>
        <w:t>Referências Bibliográficas</w:t>
      </w:r>
      <w:r w:rsidR="00E42CD2">
        <w:rPr>
          <w:rFonts w:cs="Arial"/>
          <w:bCs/>
        </w:rPr>
        <w:t xml:space="preserve"> </w:t>
      </w:r>
    </w:p>
    <w:p w14:paraId="6D93B8A6" w14:textId="77777777" w:rsidR="00F92323" w:rsidRDefault="00382CD6" w:rsidP="009E6497">
      <w:pPr>
        <w:tabs>
          <w:tab w:val="left" w:pos="2268"/>
        </w:tabs>
        <w:spacing w:after="160" w:line="240" w:lineRule="auto"/>
        <w:rPr>
          <w:rFonts w:cs="Arial"/>
          <w:szCs w:val="24"/>
        </w:rPr>
      </w:pPr>
      <w:r>
        <w:rPr>
          <w:rFonts w:cs="Arial"/>
          <w:szCs w:val="24"/>
        </w:rPr>
        <w:t xml:space="preserve">BRASIL. [Estatuto da criança e do adolescente (1990)]. </w:t>
      </w:r>
      <w:r>
        <w:rPr>
          <w:rFonts w:cs="Arial"/>
          <w:b/>
          <w:szCs w:val="24"/>
        </w:rPr>
        <w:t>Estatuto da criança e do adolescente e legislação correlata [recurso eletrônico]</w:t>
      </w:r>
      <w:r>
        <w:rPr>
          <w:rFonts w:cs="Arial"/>
          <w:szCs w:val="24"/>
        </w:rPr>
        <w:t xml:space="preserve"> : Lei n. 8.069, de 13 de julho de 1990, e legislação correlata. – 12. ed. – Brasília : Câmara dos Deputados, Edições Câmara, 2014.</w:t>
      </w:r>
    </w:p>
    <w:p w14:paraId="571F9C2F" w14:textId="77777777" w:rsidR="00F92323" w:rsidRDefault="00F92323" w:rsidP="009E6497">
      <w:pPr>
        <w:tabs>
          <w:tab w:val="left" w:pos="2268"/>
        </w:tabs>
        <w:spacing w:after="160" w:line="240" w:lineRule="auto"/>
        <w:rPr>
          <w:rFonts w:cs="Arial"/>
          <w:szCs w:val="24"/>
        </w:rPr>
      </w:pPr>
      <w:r w:rsidRPr="00597466">
        <w:rPr>
          <w:rFonts w:cs="Arial"/>
          <w:b/>
          <w:szCs w:val="24"/>
        </w:rPr>
        <w:t>Código de Ética Profissional do Assistente Social</w:t>
      </w:r>
      <w:r>
        <w:rPr>
          <w:rFonts w:cs="Arial"/>
          <w:szCs w:val="24"/>
        </w:rPr>
        <w:t xml:space="preserve">. Brasília: </w:t>
      </w:r>
      <w:r w:rsidRPr="00F92323">
        <w:rPr>
          <w:rFonts w:cs="Arial"/>
          <w:szCs w:val="24"/>
        </w:rPr>
        <w:t>CFESS, 1993.</w:t>
      </w:r>
    </w:p>
    <w:p w14:paraId="02D48A50" w14:textId="57507E46" w:rsidR="00111D84" w:rsidRDefault="00111D84" w:rsidP="009E6497">
      <w:pPr>
        <w:tabs>
          <w:tab w:val="left" w:pos="2268"/>
        </w:tabs>
        <w:spacing w:after="160" w:line="240" w:lineRule="auto"/>
        <w:rPr>
          <w:rFonts w:cs="Arial"/>
          <w:szCs w:val="24"/>
        </w:rPr>
      </w:pPr>
      <w:r>
        <w:rPr>
          <w:rFonts w:cs="Arial"/>
          <w:szCs w:val="24"/>
        </w:rPr>
        <w:t xml:space="preserve">CONFICT. </w:t>
      </w:r>
      <w:r w:rsidRPr="00111D84">
        <w:rPr>
          <w:rFonts w:cs="Arial"/>
          <w:b/>
          <w:szCs w:val="24"/>
        </w:rPr>
        <w:t>XI Confict: a ciência e os caminhos do desenvolvimento</w:t>
      </w:r>
      <w:r>
        <w:rPr>
          <w:rFonts w:cs="Arial"/>
          <w:szCs w:val="24"/>
        </w:rPr>
        <w:t>, 2019. Apresentação. Disponível em:&lt;</w:t>
      </w:r>
      <w:r w:rsidRPr="00111D84">
        <w:t xml:space="preserve"> </w:t>
      </w:r>
      <w:hyperlink r:id="rId8" w:history="1">
        <w:r w:rsidRPr="00111D84">
          <w:rPr>
            <w:rStyle w:val="Hyperlink"/>
            <w:color w:val="auto"/>
            <w:u w:val="none"/>
          </w:rPr>
          <w:t>http://www.confict.iff.edu.br/</w:t>
        </w:r>
      </w:hyperlink>
      <w:r w:rsidRPr="00111D84">
        <w:rPr>
          <w:color w:val="auto"/>
        </w:rPr>
        <w:t>&gt;</w:t>
      </w:r>
      <w:r>
        <w:rPr>
          <w:color w:val="auto"/>
        </w:rPr>
        <w:t>. Acesso: 06 de set. de 2019.</w:t>
      </w:r>
    </w:p>
    <w:p w14:paraId="72B795DB" w14:textId="77777777" w:rsidR="00033719" w:rsidRDefault="00033719" w:rsidP="009E6497">
      <w:pPr>
        <w:tabs>
          <w:tab w:val="left" w:pos="2268"/>
        </w:tabs>
        <w:spacing w:after="160" w:line="240" w:lineRule="auto"/>
        <w:rPr>
          <w:rFonts w:cs="Arial"/>
          <w:szCs w:val="24"/>
        </w:rPr>
      </w:pPr>
      <w:r w:rsidRPr="00033719">
        <w:rPr>
          <w:rFonts w:cs="Arial"/>
          <w:szCs w:val="24"/>
        </w:rPr>
        <w:t xml:space="preserve">DIGIÁCOMO, Murillo José; DIGIÁCOMO, Ildeara de Amorim. </w:t>
      </w:r>
      <w:r w:rsidRPr="00597466">
        <w:rPr>
          <w:rFonts w:cs="Arial"/>
          <w:b/>
          <w:szCs w:val="24"/>
        </w:rPr>
        <w:t>Estatuto da Criança e do Adolescente comentado</w:t>
      </w:r>
      <w:r>
        <w:rPr>
          <w:rFonts w:cs="Arial"/>
          <w:szCs w:val="24"/>
        </w:rPr>
        <w:t xml:space="preserve">. 5 ed. Rio de Janeiro, </w:t>
      </w:r>
      <w:r w:rsidRPr="00033719">
        <w:rPr>
          <w:rFonts w:cs="Arial"/>
          <w:szCs w:val="24"/>
        </w:rPr>
        <w:t>2018.</w:t>
      </w:r>
    </w:p>
    <w:p w14:paraId="7262A842" w14:textId="2008D142" w:rsidR="009336B5" w:rsidRDefault="009336B5" w:rsidP="009E6497">
      <w:pPr>
        <w:tabs>
          <w:tab w:val="left" w:pos="2268"/>
        </w:tabs>
        <w:spacing w:after="160" w:line="240" w:lineRule="auto"/>
        <w:rPr>
          <w:rFonts w:cs="Arial"/>
          <w:szCs w:val="24"/>
        </w:rPr>
      </w:pPr>
      <w:r w:rsidRPr="009336B5">
        <w:rPr>
          <w:rFonts w:cs="Arial"/>
          <w:szCs w:val="24"/>
        </w:rPr>
        <w:t xml:space="preserve">LOPES, Isabel Cristina C. </w:t>
      </w:r>
      <w:r w:rsidRPr="001D45E5">
        <w:rPr>
          <w:rFonts w:cs="Arial"/>
          <w:b/>
          <w:szCs w:val="24"/>
        </w:rPr>
        <w:t>Arte, experiências de vida e subjetividades de adolescentes mulheres de comunidades de baixa-renda</w:t>
      </w:r>
      <w:r w:rsidRPr="009336B5">
        <w:rPr>
          <w:rFonts w:cs="Arial"/>
          <w:szCs w:val="24"/>
        </w:rPr>
        <w:t>. Projeto de pesquisa. Rio de Janeiro.</w:t>
      </w:r>
    </w:p>
    <w:p w14:paraId="4F04542D" w14:textId="029AC111" w:rsidR="00926AED" w:rsidRDefault="00926AED" w:rsidP="009E6497">
      <w:pPr>
        <w:tabs>
          <w:tab w:val="left" w:pos="2268"/>
        </w:tabs>
        <w:spacing w:after="160" w:line="240" w:lineRule="auto"/>
        <w:rPr>
          <w:rFonts w:cs="Arial"/>
          <w:color w:val="auto"/>
          <w:szCs w:val="24"/>
        </w:rPr>
      </w:pPr>
      <w:r>
        <w:rPr>
          <w:rFonts w:cs="Arial"/>
          <w:szCs w:val="24"/>
        </w:rPr>
        <w:t xml:space="preserve">LOPES, Isabel Cristina C. </w:t>
      </w:r>
      <w:r w:rsidRPr="00926AED">
        <w:rPr>
          <w:rFonts w:cs="Arial"/>
          <w:b/>
          <w:szCs w:val="24"/>
        </w:rPr>
        <w:t>O trabalho doméstico na forma de violação dos direitos humanos das meninas.</w:t>
      </w:r>
      <w:r w:rsidR="009E6497">
        <w:rPr>
          <w:rFonts w:cs="Arial"/>
          <w:szCs w:val="24"/>
        </w:rPr>
        <w:t xml:space="preserve"> Rio de Janeiro</w:t>
      </w:r>
      <w:r>
        <w:rPr>
          <w:rFonts w:cs="Arial"/>
          <w:szCs w:val="24"/>
        </w:rPr>
        <w:t xml:space="preserve">: </w:t>
      </w:r>
      <w:r w:rsidR="009B6E82">
        <w:rPr>
          <w:rFonts w:cs="Arial"/>
          <w:color w:val="auto"/>
          <w:szCs w:val="24"/>
        </w:rPr>
        <w:t>2018.</w:t>
      </w:r>
    </w:p>
    <w:p w14:paraId="6E50E159" w14:textId="2F03F328" w:rsidR="009B6E82" w:rsidRPr="009B6E82" w:rsidRDefault="009B6E82" w:rsidP="009E6497">
      <w:pPr>
        <w:tabs>
          <w:tab w:val="left" w:pos="2268"/>
        </w:tabs>
        <w:spacing w:after="160" w:line="240" w:lineRule="auto"/>
        <w:rPr>
          <w:rFonts w:cs="Arial"/>
          <w:color w:val="auto"/>
          <w:szCs w:val="24"/>
        </w:rPr>
      </w:pPr>
      <w:r>
        <w:rPr>
          <w:rFonts w:cs="Arial"/>
          <w:szCs w:val="24"/>
        </w:rPr>
        <w:t>LOPES, Isabel Cristina C</w:t>
      </w:r>
      <w:r>
        <w:rPr>
          <w:rFonts w:cs="Arial"/>
          <w:szCs w:val="24"/>
        </w:rPr>
        <w:t>. Projeto de extensão 2019 Sigproj. Rio de Janeiro</w:t>
      </w:r>
      <w:r w:rsidR="009E6497">
        <w:rPr>
          <w:rFonts w:cs="Arial"/>
          <w:szCs w:val="24"/>
        </w:rPr>
        <w:t>: 2019.</w:t>
      </w:r>
    </w:p>
    <w:p w14:paraId="07FCEA26" w14:textId="77777777" w:rsidR="00382CD6" w:rsidRDefault="00382CD6" w:rsidP="009E6497">
      <w:pPr>
        <w:tabs>
          <w:tab w:val="left" w:pos="2268"/>
        </w:tabs>
        <w:spacing w:after="160" w:line="240" w:lineRule="auto"/>
        <w:rPr>
          <w:rFonts w:eastAsia="Times New Roman" w:cs="Arial"/>
          <w:color w:val="000000"/>
          <w:szCs w:val="24"/>
        </w:rPr>
      </w:pPr>
      <w:r>
        <w:rPr>
          <w:rFonts w:eastAsia="Times New Roman" w:cs="Arial"/>
          <w:color w:val="000000"/>
          <w:szCs w:val="24"/>
        </w:rPr>
        <w:t xml:space="preserve">FÓRUM NACIONAL DE PREVENÇÃO E ERRADICAÇÃO DO TRABALHO INFANTIL. </w:t>
      </w:r>
      <w:r>
        <w:rPr>
          <w:rFonts w:eastAsia="Times New Roman" w:cs="Arial"/>
          <w:b/>
          <w:color w:val="000000"/>
          <w:szCs w:val="24"/>
        </w:rPr>
        <w:t>Formas e consequências do trabalho infantil</w:t>
      </w:r>
      <w:r>
        <w:rPr>
          <w:rFonts w:eastAsia="Times New Roman" w:cs="Arial"/>
          <w:color w:val="000000"/>
          <w:szCs w:val="24"/>
        </w:rPr>
        <w:t>. Brasília:[entre 2008 e 2018].</w:t>
      </w:r>
    </w:p>
    <w:p w14:paraId="0CAF6363" w14:textId="77777777" w:rsidR="00382CD6" w:rsidRDefault="00382CD6" w:rsidP="009E6497">
      <w:pPr>
        <w:pStyle w:val="NormalWeb"/>
        <w:spacing w:before="80" w:beforeAutospacing="0" w:after="0" w:afterAutospacing="0"/>
        <w:jc w:val="both"/>
        <w:rPr>
          <w:rFonts w:ascii="Arial" w:eastAsia="+mn-ea" w:hAnsi="Arial" w:cs="Arial"/>
          <w:color w:val="000000"/>
          <w:kern w:val="24"/>
        </w:rPr>
      </w:pPr>
      <w:r>
        <w:rPr>
          <w:rFonts w:ascii="Arial" w:eastAsia="+mn-ea" w:hAnsi="Arial" w:cs="Arial"/>
          <w:color w:val="000000"/>
          <w:kern w:val="24"/>
        </w:rPr>
        <w:t xml:space="preserve">FÓRUM NACIONAL DE PREVENÇÃO E ERRADICAÇÃO DO TRABALHO INFANTIL. </w:t>
      </w:r>
      <w:r>
        <w:rPr>
          <w:rFonts w:ascii="Arial" w:eastAsia="+mn-ea" w:hAnsi="Arial" w:cs="Arial"/>
          <w:b/>
          <w:color w:val="000000"/>
          <w:kern w:val="24"/>
        </w:rPr>
        <w:t>Trabalho infantil no Brasil</w:t>
      </w:r>
      <w:r>
        <w:rPr>
          <w:rFonts w:ascii="Arial" w:eastAsia="+mn-ea" w:hAnsi="Arial" w:cs="Arial"/>
          <w:color w:val="000000"/>
          <w:kern w:val="24"/>
        </w:rPr>
        <w:t>. Brasília: [entre 2016 e 2019].</w:t>
      </w:r>
    </w:p>
    <w:p w14:paraId="61C6C469" w14:textId="77777777" w:rsidR="00905685" w:rsidRDefault="00905685" w:rsidP="009E6497">
      <w:pPr>
        <w:spacing w:line="240" w:lineRule="auto"/>
        <w:rPr>
          <w:rFonts w:eastAsia="+mn-ea" w:cs="Arial"/>
          <w:color w:val="000000"/>
          <w:kern w:val="24"/>
        </w:rPr>
      </w:pPr>
    </w:p>
    <w:p w14:paraId="5B374A17" w14:textId="77777777" w:rsidR="00A73999" w:rsidRDefault="00033719" w:rsidP="009E6497">
      <w:pPr>
        <w:spacing w:after="240" w:line="240" w:lineRule="auto"/>
        <w:rPr>
          <w:rFonts w:cs="Arial"/>
          <w:szCs w:val="24"/>
        </w:rPr>
      </w:pPr>
      <w:r w:rsidRPr="00033719">
        <w:rPr>
          <w:rFonts w:eastAsia="+mn-ea" w:cs="Arial"/>
          <w:color w:val="000000"/>
          <w:kern w:val="24"/>
        </w:rPr>
        <w:lastRenderedPageBreak/>
        <w:t>MARSH</w:t>
      </w:r>
      <w:r w:rsidR="00A73999" w:rsidRPr="00A73999">
        <w:rPr>
          <w:rFonts w:cs="Arial"/>
          <w:szCs w:val="24"/>
        </w:rPr>
        <w:t xml:space="preserve"> </w:t>
      </w:r>
      <w:r w:rsidR="00A73999" w:rsidRPr="00CA4C89">
        <w:rPr>
          <w:rFonts w:cs="Arial"/>
          <w:szCs w:val="24"/>
        </w:rPr>
        <w:t xml:space="preserve">MADEIRA, F. R. (1997). </w:t>
      </w:r>
      <w:r w:rsidR="00A73999" w:rsidRPr="00597466">
        <w:rPr>
          <w:rFonts w:cs="Arial"/>
          <w:b/>
          <w:szCs w:val="24"/>
        </w:rPr>
        <w:t>Quem mandou nascer mulher? Estudos sobre crianças e adolescentes pobres no Brasil</w:t>
      </w:r>
      <w:r w:rsidR="00A73999" w:rsidRPr="00CA4C89">
        <w:rPr>
          <w:rFonts w:cs="Arial"/>
          <w:szCs w:val="24"/>
        </w:rPr>
        <w:t>. Rio de Janeiro: Record; Rosa dos tempos.</w:t>
      </w:r>
    </w:p>
    <w:p w14:paraId="30D8B963" w14:textId="38CAE7CB" w:rsidR="007A0374" w:rsidRDefault="007A0374" w:rsidP="009E6497">
      <w:pPr>
        <w:spacing w:line="240" w:lineRule="auto"/>
        <w:rPr>
          <w:rFonts w:cs="Arial"/>
          <w:szCs w:val="24"/>
        </w:rPr>
      </w:pPr>
      <w:r w:rsidRPr="007A0374">
        <w:rPr>
          <w:rFonts w:cs="Arial"/>
          <w:szCs w:val="24"/>
        </w:rPr>
        <w:t xml:space="preserve">MARX, Karl. </w:t>
      </w:r>
      <w:r w:rsidRPr="007A0374">
        <w:rPr>
          <w:rFonts w:cs="Arial"/>
          <w:b/>
          <w:szCs w:val="24"/>
        </w:rPr>
        <w:t>Formações Econômicas Pré-Capitalistas</w:t>
      </w:r>
      <w:r w:rsidRPr="007A0374">
        <w:rPr>
          <w:rFonts w:cs="Arial"/>
          <w:szCs w:val="24"/>
        </w:rPr>
        <w:t>. 4ª edição, Rio de Janeiro, Paz e Terra, 1985.</w:t>
      </w:r>
    </w:p>
    <w:p w14:paraId="378A5F6D" w14:textId="77777777" w:rsidR="009E6497" w:rsidRDefault="009E6497" w:rsidP="009E6497">
      <w:pPr>
        <w:spacing w:line="240" w:lineRule="auto"/>
        <w:rPr>
          <w:rFonts w:cs="Arial"/>
          <w:szCs w:val="24"/>
        </w:rPr>
      </w:pPr>
    </w:p>
    <w:p w14:paraId="35285221" w14:textId="246FEA52" w:rsidR="009E6497" w:rsidRPr="009E6497" w:rsidRDefault="009E6497" w:rsidP="009E6497">
      <w:pPr>
        <w:spacing w:line="240" w:lineRule="auto"/>
        <w:rPr>
          <w:rFonts w:cs="Arial"/>
          <w:szCs w:val="24"/>
        </w:rPr>
      </w:pPr>
      <w:r>
        <w:rPr>
          <w:rFonts w:cs="Arial"/>
          <w:szCs w:val="24"/>
        </w:rPr>
        <w:t xml:space="preserve">NUCEMS, </w:t>
      </w:r>
      <w:r w:rsidRPr="009E6497">
        <w:rPr>
          <w:rFonts w:cs="Arial"/>
          <w:b/>
          <w:szCs w:val="24"/>
        </w:rPr>
        <w:t>Núcleo de Estudos sobre Cultura, Educação e Movimentos Sociais.</w:t>
      </w:r>
      <w:r>
        <w:rPr>
          <w:rFonts w:cs="Arial"/>
          <w:b/>
          <w:szCs w:val="24"/>
        </w:rPr>
        <w:t xml:space="preserve"> </w:t>
      </w:r>
      <w:r>
        <w:rPr>
          <w:rFonts w:cs="Arial"/>
          <w:szCs w:val="24"/>
        </w:rPr>
        <w:t xml:space="preserve">Disponível em: </w:t>
      </w:r>
      <w:r w:rsidR="0022135D" w:rsidRPr="0022135D">
        <w:rPr>
          <w:rFonts w:cs="Arial"/>
          <w:color w:val="545454"/>
          <w:szCs w:val="24"/>
          <w:shd w:val="clear" w:color="auto" w:fill="FFFFFF"/>
        </w:rPr>
        <w:t>&lt;</w:t>
      </w:r>
      <w:r w:rsidR="0022135D" w:rsidRPr="0022135D">
        <w:t xml:space="preserve"> </w:t>
      </w:r>
      <w:hyperlink r:id="rId9" w:history="1">
        <w:r w:rsidR="0022135D" w:rsidRPr="0022135D">
          <w:rPr>
            <w:color w:val="0000FF"/>
            <w:u w:val="single"/>
          </w:rPr>
          <w:t>http://www.nucems.uff.br/</w:t>
        </w:r>
      </w:hyperlink>
      <w:r w:rsidR="0022135D" w:rsidRPr="0022135D">
        <w:rPr>
          <w:rFonts w:cs="Arial"/>
          <w:color w:val="545454"/>
          <w:sz w:val="21"/>
          <w:szCs w:val="21"/>
          <w:shd w:val="clear" w:color="auto" w:fill="FFFFFF"/>
        </w:rPr>
        <w:t xml:space="preserve"> </w:t>
      </w:r>
      <w:r w:rsidR="0022135D" w:rsidRPr="0022135D">
        <w:rPr>
          <w:rFonts w:cs="Arial"/>
          <w:color w:val="545454"/>
          <w:szCs w:val="24"/>
          <w:shd w:val="clear" w:color="auto" w:fill="FFFFFF"/>
        </w:rPr>
        <w:t>&gt;</w:t>
      </w:r>
      <w:r w:rsidR="0022135D" w:rsidRPr="0022135D">
        <w:rPr>
          <w:rFonts w:cs="Arial"/>
          <w:color w:val="auto"/>
          <w:szCs w:val="24"/>
          <w:shd w:val="clear" w:color="auto" w:fill="FFFFFF"/>
        </w:rPr>
        <w:t xml:space="preserve"> Acesso em 04 de setembro de 2019.</w:t>
      </w:r>
    </w:p>
    <w:p w14:paraId="5455C44B" w14:textId="318B1B8E" w:rsidR="0094301B" w:rsidRDefault="00033719" w:rsidP="009E6497">
      <w:pPr>
        <w:pStyle w:val="NormalWeb"/>
        <w:spacing w:before="80"/>
        <w:jc w:val="both"/>
        <w:rPr>
          <w:rFonts w:ascii="Arial" w:eastAsia="+mn-ea" w:hAnsi="Arial" w:cs="Arial"/>
          <w:color w:val="000000"/>
          <w:kern w:val="24"/>
        </w:rPr>
      </w:pPr>
      <w:r w:rsidRPr="00033719">
        <w:rPr>
          <w:rFonts w:ascii="Arial" w:eastAsia="+mn-ea" w:hAnsi="Arial" w:cs="Arial"/>
          <w:color w:val="000000"/>
          <w:kern w:val="24"/>
        </w:rPr>
        <w:t xml:space="preserve">AL, T.M. </w:t>
      </w:r>
      <w:r w:rsidRPr="00597466">
        <w:rPr>
          <w:rFonts w:ascii="Arial" w:eastAsia="+mn-ea" w:hAnsi="Arial" w:cs="Arial"/>
          <w:b/>
          <w:color w:val="000000"/>
          <w:kern w:val="24"/>
        </w:rPr>
        <w:t>Cidadania, classe social e status</w:t>
      </w:r>
      <w:r>
        <w:rPr>
          <w:rFonts w:ascii="Arial" w:eastAsia="+mn-ea" w:hAnsi="Arial" w:cs="Arial"/>
          <w:color w:val="000000"/>
          <w:kern w:val="24"/>
        </w:rPr>
        <w:t xml:space="preserve">. Rio de Janeiro, </w:t>
      </w:r>
      <w:r w:rsidRPr="00033719">
        <w:rPr>
          <w:rFonts w:ascii="Arial" w:eastAsia="+mn-ea" w:hAnsi="Arial" w:cs="Arial"/>
          <w:color w:val="000000"/>
          <w:kern w:val="24"/>
        </w:rPr>
        <w:t>Zahar, 1987.</w:t>
      </w:r>
    </w:p>
    <w:p w14:paraId="40ACE4A9" w14:textId="40F78AD1" w:rsidR="0094301B" w:rsidRPr="0094301B" w:rsidRDefault="0094301B" w:rsidP="009E6497">
      <w:pPr>
        <w:pStyle w:val="NormalWeb"/>
        <w:spacing w:before="80"/>
        <w:jc w:val="both"/>
        <w:rPr>
          <w:rFonts w:ascii="Arial" w:eastAsia="+mn-ea" w:hAnsi="Arial" w:cs="Arial"/>
          <w:b/>
          <w:color w:val="000000"/>
          <w:kern w:val="24"/>
        </w:rPr>
      </w:pPr>
      <w:r>
        <w:rPr>
          <w:rFonts w:ascii="Arial" w:eastAsia="+mn-ea" w:hAnsi="Arial" w:cs="Arial"/>
          <w:color w:val="000000"/>
          <w:kern w:val="24"/>
        </w:rPr>
        <w:t xml:space="preserve">OUTRAS PALAVRAS. </w:t>
      </w:r>
      <w:r>
        <w:rPr>
          <w:rFonts w:ascii="Arial" w:eastAsia="+mn-ea" w:hAnsi="Arial" w:cs="Arial"/>
          <w:b/>
          <w:color w:val="000000"/>
          <w:kern w:val="24"/>
        </w:rPr>
        <w:t xml:space="preserve">Projeto de extensão Outras palavras. </w:t>
      </w:r>
      <w:r w:rsidRPr="0094301B">
        <w:rPr>
          <w:rFonts w:ascii="Arial" w:eastAsia="+mn-ea" w:hAnsi="Arial" w:cs="Arial"/>
          <w:color w:val="000000"/>
          <w:kern w:val="24"/>
        </w:rPr>
        <w:t>Disponível em:  http://www.nucems.uff.br/?page_id=690. Acesso em: 29 jul.2019</w:t>
      </w:r>
    </w:p>
    <w:p w14:paraId="0269D94C" w14:textId="77777777" w:rsidR="00382CD6" w:rsidRDefault="00382CD6" w:rsidP="009E6497">
      <w:pPr>
        <w:pStyle w:val="NormalWeb"/>
        <w:spacing w:before="80" w:beforeAutospacing="0" w:after="0" w:afterAutospacing="0"/>
        <w:jc w:val="both"/>
        <w:rPr>
          <w:rFonts w:ascii="Arial" w:eastAsia="+mn-ea" w:hAnsi="Arial" w:cs="Arial"/>
          <w:color w:val="000000"/>
          <w:kern w:val="24"/>
        </w:rPr>
      </w:pPr>
      <w:r>
        <w:rPr>
          <w:rFonts w:ascii="Arial" w:eastAsia="+mn-ea" w:hAnsi="Arial" w:cs="Arial"/>
          <w:color w:val="000000"/>
          <w:kern w:val="24"/>
        </w:rPr>
        <w:t xml:space="preserve">SANTANA, Munich; DIMENSTEIN, Magda. </w:t>
      </w:r>
      <w:r>
        <w:rPr>
          <w:rFonts w:ascii="Arial" w:eastAsia="+mn-ea" w:hAnsi="Arial" w:cs="Arial"/>
          <w:b/>
          <w:color w:val="000000"/>
          <w:kern w:val="24"/>
        </w:rPr>
        <w:t>Trabalho doméstico de adolescentes e reprodução das desiguais relações de gênero</w:t>
      </w:r>
      <w:r>
        <w:rPr>
          <w:rFonts w:ascii="Arial" w:eastAsia="+mn-ea" w:hAnsi="Arial" w:cs="Arial"/>
          <w:color w:val="000000"/>
          <w:kern w:val="24"/>
        </w:rPr>
        <w:t>. Psico-usf, Campinas, v. 16, n. 1, p. 93-102, jan/jun. 2005. Disponível em: &lt;http://pepsic.bvsalud.org/scielo.php?script=sci_abstract&amp;pid=S1413-82712005000100012&gt;. Acesso em: 26 abr. 2018.</w:t>
      </w:r>
    </w:p>
    <w:p w14:paraId="31C1DB9A" w14:textId="77777777" w:rsidR="00382CD6" w:rsidRDefault="00382CD6" w:rsidP="009E6497">
      <w:pPr>
        <w:pStyle w:val="NormalWeb"/>
        <w:spacing w:before="80" w:beforeAutospacing="0" w:after="0" w:afterAutospacing="0"/>
        <w:jc w:val="both"/>
        <w:rPr>
          <w:rFonts w:ascii="Arial" w:hAnsi="Arial" w:cs="Arial"/>
        </w:rPr>
      </w:pPr>
    </w:p>
    <w:p w14:paraId="7512761D" w14:textId="77777777" w:rsidR="00382CD6" w:rsidRDefault="00382CD6" w:rsidP="009E6497">
      <w:pPr>
        <w:spacing w:line="240" w:lineRule="auto"/>
        <w:rPr>
          <w:rFonts w:eastAsia="Calibri" w:cs="Arial"/>
          <w:szCs w:val="24"/>
        </w:rPr>
      </w:pPr>
      <w:r>
        <w:rPr>
          <w:rFonts w:eastAsia="Calibri" w:cs="Arial"/>
          <w:szCs w:val="24"/>
        </w:rPr>
        <w:t xml:space="preserve">SANTOS, M. S.; MAIA, S. </w:t>
      </w:r>
      <w:r>
        <w:rPr>
          <w:rFonts w:eastAsia="Calibri" w:cs="Arial"/>
          <w:b/>
          <w:szCs w:val="24"/>
        </w:rPr>
        <w:t>A condição feminina: dupla jornada de trabalho. In: Simpósio mineiro de assistentes sociais</w:t>
      </w:r>
      <w:r>
        <w:rPr>
          <w:rFonts w:eastAsia="Calibri" w:cs="Arial"/>
          <w:szCs w:val="24"/>
        </w:rPr>
        <w:t xml:space="preserve">, 3., 2013, Belo Horizonte. </w:t>
      </w:r>
      <w:r>
        <w:rPr>
          <w:rFonts w:eastAsia="Calibri" w:cs="Arial"/>
          <w:b/>
          <w:szCs w:val="24"/>
        </w:rPr>
        <w:t>Pôster...</w:t>
      </w:r>
      <w:r>
        <w:rPr>
          <w:rFonts w:eastAsia="Calibri" w:cs="Arial"/>
          <w:szCs w:val="24"/>
        </w:rPr>
        <w:t>Belo Horizonte: CRESS-MG, 2013, p. 1-9.</w:t>
      </w:r>
    </w:p>
    <w:p w14:paraId="604A3F34" w14:textId="77777777" w:rsidR="009949E8" w:rsidRDefault="009949E8" w:rsidP="009E6497">
      <w:pPr>
        <w:spacing w:line="240" w:lineRule="auto"/>
        <w:rPr>
          <w:rFonts w:eastAsia="Calibri" w:cs="Arial"/>
          <w:szCs w:val="24"/>
        </w:rPr>
      </w:pPr>
    </w:p>
    <w:p w14:paraId="1B6793B9" w14:textId="77777777" w:rsidR="00382CD6" w:rsidRDefault="009949E8" w:rsidP="009E6497">
      <w:pPr>
        <w:spacing w:line="240" w:lineRule="auto"/>
        <w:rPr>
          <w:rFonts w:eastAsiaTheme="minorEastAsia" w:cs="Arial"/>
          <w:szCs w:val="24"/>
        </w:rPr>
      </w:pPr>
      <w:r w:rsidRPr="009949E8">
        <w:rPr>
          <w:rFonts w:eastAsiaTheme="minorEastAsia" w:cs="Arial"/>
          <w:szCs w:val="24"/>
        </w:rPr>
        <w:t xml:space="preserve">SIMIONATTO, Ivete. </w:t>
      </w:r>
      <w:r w:rsidRPr="00597466">
        <w:rPr>
          <w:rFonts w:eastAsiaTheme="minorEastAsia" w:cs="Arial"/>
          <w:b/>
          <w:szCs w:val="24"/>
        </w:rPr>
        <w:t>Classes subalternas, lutas de classe e hegemonia</w:t>
      </w:r>
      <w:r w:rsidRPr="009949E8">
        <w:rPr>
          <w:rFonts w:eastAsiaTheme="minorEastAsia" w:cs="Arial"/>
          <w:szCs w:val="24"/>
        </w:rPr>
        <w:t>: 2009, vol.12, n.1.</w:t>
      </w:r>
    </w:p>
    <w:p w14:paraId="6F9ACDE9" w14:textId="77777777" w:rsidR="00F92323" w:rsidRDefault="00F92323" w:rsidP="009E6497">
      <w:pPr>
        <w:pStyle w:val="Standard"/>
        <w:jc w:val="both"/>
      </w:pPr>
      <w:r>
        <w:rPr>
          <w:rFonts w:ascii="Arial" w:hAnsi="Arial"/>
        </w:rPr>
        <w:t xml:space="preserve">SCHUMAHER, Schuma; BRAZIL, Erico Vital. </w:t>
      </w:r>
      <w:r w:rsidRPr="00F92323">
        <w:rPr>
          <w:rFonts w:ascii="Arial" w:hAnsi="Arial"/>
          <w:b/>
        </w:rPr>
        <w:t>Mulheres Negras do Brasil</w:t>
      </w:r>
      <w:r>
        <w:rPr>
          <w:rFonts w:ascii="Arial" w:hAnsi="Arial"/>
        </w:rPr>
        <w:t>. Rio de Janeiro: Senac Nacional, 2007. 496 p.</w:t>
      </w:r>
    </w:p>
    <w:p w14:paraId="20DA5C35" w14:textId="77777777" w:rsidR="00382CD6" w:rsidRPr="00382CD6" w:rsidRDefault="00382CD6" w:rsidP="009E6497">
      <w:pPr>
        <w:spacing w:line="240" w:lineRule="auto"/>
        <w:ind w:firstLine="708"/>
        <w:rPr>
          <w:rFonts w:cs="Arial"/>
          <w:b/>
          <w:bCs/>
        </w:rPr>
      </w:pPr>
      <w:bookmarkStart w:id="2" w:name="_GoBack"/>
      <w:bookmarkEnd w:id="2"/>
    </w:p>
    <w:sectPr w:rsidR="00382CD6" w:rsidRPr="00382CD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7DEC9" w14:textId="77777777" w:rsidR="00544465" w:rsidRDefault="00544465" w:rsidP="00937270">
      <w:pPr>
        <w:spacing w:line="240" w:lineRule="auto"/>
      </w:pPr>
      <w:r>
        <w:separator/>
      </w:r>
    </w:p>
  </w:endnote>
  <w:endnote w:type="continuationSeparator" w:id="0">
    <w:p w14:paraId="778D825C" w14:textId="77777777" w:rsidR="00544465" w:rsidRDefault="00544465" w:rsidP="00937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368563"/>
      <w:docPartObj>
        <w:docPartGallery w:val="Page Numbers (Bottom of Page)"/>
        <w:docPartUnique/>
      </w:docPartObj>
    </w:sdtPr>
    <w:sdtEndPr/>
    <w:sdtContent>
      <w:p w14:paraId="3432AB25" w14:textId="1D2ADE8F" w:rsidR="00E97F94" w:rsidRDefault="004C13A8">
        <w:pPr>
          <w:pStyle w:val="Rodap"/>
          <w:jc w:val="right"/>
        </w:pPr>
        <w:r>
          <w:t xml:space="preserve"> </w:t>
        </w:r>
        <w:r w:rsidR="00E97F94">
          <w:fldChar w:fldCharType="begin"/>
        </w:r>
        <w:r w:rsidR="00E97F94">
          <w:instrText>PAGE   \* MERGEFORMAT</w:instrText>
        </w:r>
        <w:r w:rsidR="00E97F94">
          <w:fldChar w:fldCharType="separate"/>
        </w:r>
        <w:r w:rsidR="0022135D">
          <w:rPr>
            <w:noProof/>
          </w:rPr>
          <w:t>2</w:t>
        </w:r>
        <w:r w:rsidR="00E97F94">
          <w:fldChar w:fldCharType="end"/>
        </w:r>
      </w:p>
    </w:sdtContent>
  </w:sdt>
  <w:p w14:paraId="16DC6710" w14:textId="61CDB777" w:rsidR="00E97F94" w:rsidRDefault="00E1383C">
    <w:pPr>
      <w:pStyle w:val="Rodap"/>
    </w:pPr>
    <w:r>
      <w:t>¹</w:t>
    </w:r>
    <w:r w:rsidR="004C13A8">
      <w:t xml:space="preserve"> </w:t>
    </w:r>
    <w:r>
      <w:t>O CONFICT é um congresso que ocorre anualmente em Campos dos Goytacazes cujo objetivo é apresentar as pesquisas realizadas pelo bolsistas de universidades públicas da regi</w:t>
    </w:r>
    <w:r w:rsidR="004C13A8">
      <w:t>ão, além de discutir e promover reflexões sobre a importância da Ciência.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11790" w14:textId="77777777" w:rsidR="00544465" w:rsidRDefault="00544465" w:rsidP="00937270">
      <w:pPr>
        <w:spacing w:line="240" w:lineRule="auto"/>
      </w:pPr>
      <w:r>
        <w:separator/>
      </w:r>
    </w:p>
  </w:footnote>
  <w:footnote w:type="continuationSeparator" w:id="0">
    <w:p w14:paraId="2DE38221" w14:textId="77777777" w:rsidR="00544465" w:rsidRDefault="00544465" w:rsidP="009372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84258"/>
    <w:multiLevelType w:val="hybridMultilevel"/>
    <w:tmpl w:val="A5286E30"/>
    <w:lvl w:ilvl="0" w:tplc="A1B29A2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694956"/>
    <w:multiLevelType w:val="hybridMultilevel"/>
    <w:tmpl w:val="63DC4DDA"/>
    <w:lvl w:ilvl="0" w:tplc="1BACD9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08"/>
    <w:rsid w:val="00033719"/>
    <w:rsid w:val="0005543E"/>
    <w:rsid w:val="00085251"/>
    <w:rsid w:val="00095352"/>
    <w:rsid w:val="00096924"/>
    <w:rsid w:val="000A64D9"/>
    <w:rsid w:val="000B6D16"/>
    <w:rsid w:val="000D6CCE"/>
    <w:rsid w:val="000E1C0E"/>
    <w:rsid w:val="00111D84"/>
    <w:rsid w:val="00122142"/>
    <w:rsid w:val="00145764"/>
    <w:rsid w:val="00154AA1"/>
    <w:rsid w:val="001D45E5"/>
    <w:rsid w:val="001D6262"/>
    <w:rsid w:val="001E36EA"/>
    <w:rsid w:val="001E4789"/>
    <w:rsid w:val="0022135D"/>
    <w:rsid w:val="00250737"/>
    <w:rsid w:val="002602F6"/>
    <w:rsid w:val="00297A52"/>
    <w:rsid w:val="002A452C"/>
    <w:rsid w:val="002B0F0D"/>
    <w:rsid w:val="002D1A61"/>
    <w:rsid w:val="002D1F94"/>
    <w:rsid w:val="00312591"/>
    <w:rsid w:val="00313A8C"/>
    <w:rsid w:val="00316F5D"/>
    <w:rsid w:val="003635CE"/>
    <w:rsid w:val="00382CD6"/>
    <w:rsid w:val="00384286"/>
    <w:rsid w:val="003A5890"/>
    <w:rsid w:val="003F3D2B"/>
    <w:rsid w:val="00431297"/>
    <w:rsid w:val="00481198"/>
    <w:rsid w:val="0048296A"/>
    <w:rsid w:val="004C13A8"/>
    <w:rsid w:val="00544465"/>
    <w:rsid w:val="00572864"/>
    <w:rsid w:val="00597466"/>
    <w:rsid w:val="005E30EE"/>
    <w:rsid w:val="005E4B73"/>
    <w:rsid w:val="006075F1"/>
    <w:rsid w:val="0064405A"/>
    <w:rsid w:val="00666736"/>
    <w:rsid w:val="00676CAA"/>
    <w:rsid w:val="00683A94"/>
    <w:rsid w:val="006A4C67"/>
    <w:rsid w:val="006C0390"/>
    <w:rsid w:val="006F2A56"/>
    <w:rsid w:val="00717FFB"/>
    <w:rsid w:val="0072707F"/>
    <w:rsid w:val="00753506"/>
    <w:rsid w:val="00754135"/>
    <w:rsid w:val="007675B9"/>
    <w:rsid w:val="007A0374"/>
    <w:rsid w:val="007A1E18"/>
    <w:rsid w:val="007D7F42"/>
    <w:rsid w:val="007E080A"/>
    <w:rsid w:val="007F0240"/>
    <w:rsid w:val="008153EB"/>
    <w:rsid w:val="008228B7"/>
    <w:rsid w:val="008253D7"/>
    <w:rsid w:val="008318A2"/>
    <w:rsid w:val="008556FC"/>
    <w:rsid w:val="008776D3"/>
    <w:rsid w:val="008801A9"/>
    <w:rsid w:val="00881C64"/>
    <w:rsid w:val="008B29BD"/>
    <w:rsid w:val="008C0676"/>
    <w:rsid w:val="008C09DF"/>
    <w:rsid w:val="00902F55"/>
    <w:rsid w:val="00905685"/>
    <w:rsid w:val="00915291"/>
    <w:rsid w:val="00923062"/>
    <w:rsid w:val="00926AED"/>
    <w:rsid w:val="009336B5"/>
    <w:rsid w:val="00937270"/>
    <w:rsid w:val="0094301B"/>
    <w:rsid w:val="00955404"/>
    <w:rsid w:val="0096175B"/>
    <w:rsid w:val="009949E8"/>
    <w:rsid w:val="00996608"/>
    <w:rsid w:val="009B6252"/>
    <w:rsid w:val="009B6E82"/>
    <w:rsid w:val="009E6497"/>
    <w:rsid w:val="009F35B9"/>
    <w:rsid w:val="00A36F3E"/>
    <w:rsid w:val="00A44497"/>
    <w:rsid w:val="00A57863"/>
    <w:rsid w:val="00A73999"/>
    <w:rsid w:val="00A8281B"/>
    <w:rsid w:val="00AB0399"/>
    <w:rsid w:val="00AD5E32"/>
    <w:rsid w:val="00B07460"/>
    <w:rsid w:val="00B515E7"/>
    <w:rsid w:val="00B67257"/>
    <w:rsid w:val="00B832F2"/>
    <w:rsid w:val="00BD22B9"/>
    <w:rsid w:val="00C06C38"/>
    <w:rsid w:val="00C34EB0"/>
    <w:rsid w:val="00C85528"/>
    <w:rsid w:val="00C921F3"/>
    <w:rsid w:val="00CC023A"/>
    <w:rsid w:val="00CC7AE9"/>
    <w:rsid w:val="00D13A12"/>
    <w:rsid w:val="00D32173"/>
    <w:rsid w:val="00E1383C"/>
    <w:rsid w:val="00E170A5"/>
    <w:rsid w:val="00E42C3C"/>
    <w:rsid w:val="00E42CD2"/>
    <w:rsid w:val="00E45270"/>
    <w:rsid w:val="00E47B43"/>
    <w:rsid w:val="00E657DA"/>
    <w:rsid w:val="00E7355F"/>
    <w:rsid w:val="00E97F94"/>
    <w:rsid w:val="00EC7DA1"/>
    <w:rsid w:val="00ED2EB9"/>
    <w:rsid w:val="00EE647E"/>
    <w:rsid w:val="00EF36D6"/>
    <w:rsid w:val="00F010AE"/>
    <w:rsid w:val="00F91365"/>
    <w:rsid w:val="00F92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2B92"/>
  <w15:docId w15:val="{17C62DD4-137C-4D2C-B10A-83EA434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2CD6"/>
    <w:pPr>
      <w:spacing w:before="100" w:beforeAutospacing="1" w:after="100" w:afterAutospacing="1" w:line="240" w:lineRule="auto"/>
      <w:jc w:val="left"/>
    </w:pPr>
    <w:rPr>
      <w:rFonts w:ascii="Times New Roman" w:eastAsia="Times New Roman" w:hAnsi="Times New Roman" w:cs="Times New Roman"/>
      <w:color w:val="auto"/>
      <w:szCs w:val="24"/>
      <w:lang w:eastAsia="pt-BR"/>
    </w:rPr>
  </w:style>
  <w:style w:type="paragraph" w:customStyle="1" w:styleId="Standard">
    <w:name w:val="Standard"/>
    <w:rsid w:val="00F92323"/>
    <w:pPr>
      <w:widowControl w:val="0"/>
      <w:suppressAutoHyphens/>
      <w:autoSpaceDN w:val="0"/>
      <w:spacing w:line="240" w:lineRule="auto"/>
      <w:jc w:val="left"/>
      <w:textAlignment w:val="baseline"/>
    </w:pPr>
    <w:rPr>
      <w:rFonts w:ascii="Times New Roman" w:eastAsia="SimSun" w:hAnsi="Times New Roman" w:cs="Arial"/>
      <w:color w:val="auto"/>
      <w:kern w:val="3"/>
      <w:szCs w:val="24"/>
      <w:lang w:eastAsia="zh-CN" w:bidi="hi-IN"/>
    </w:rPr>
  </w:style>
  <w:style w:type="paragraph" w:styleId="PargrafodaLista">
    <w:name w:val="List Paragraph"/>
    <w:basedOn w:val="Normal"/>
    <w:uiPriority w:val="34"/>
    <w:qFormat/>
    <w:rsid w:val="009949E8"/>
    <w:pPr>
      <w:ind w:left="720"/>
      <w:contextualSpacing/>
    </w:pPr>
  </w:style>
  <w:style w:type="paragraph" w:styleId="Cabealho">
    <w:name w:val="header"/>
    <w:basedOn w:val="Normal"/>
    <w:link w:val="CabealhoChar"/>
    <w:uiPriority w:val="99"/>
    <w:unhideWhenUsed/>
    <w:rsid w:val="00937270"/>
    <w:pPr>
      <w:tabs>
        <w:tab w:val="center" w:pos="4252"/>
        <w:tab w:val="right" w:pos="8504"/>
      </w:tabs>
      <w:spacing w:line="240" w:lineRule="auto"/>
    </w:pPr>
  </w:style>
  <w:style w:type="character" w:customStyle="1" w:styleId="CabealhoChar">
    <w:name w:val="Cabeçalho Char"/>
    <w:basedOn w:val="Fontepargpadro"/>
    <w:link w:val="Cabealho"/>
    <w:uiPriority w:val="99"/>
    <w:rsid w:val="00937270"/>
  </w:style>
  <w:style w:type="paragraph" w:styleId="Rodap">
    <w:name w:val="footer"/>
    <w:basedOn w:val="Normal"/>
    <w:link w:val="RodapChar"/>
    <w:uiPriority w:val="99"/>
    <w:unhideWhenUsed/>
    <w:rsid w:val="00937270"/>
    <w:pPr>
      <w:tabs>
        <w:tab w:val="center" w:pos="4252"/>
        <w:tab w:val="right" w:pos="8504"/>
      </w:tabs>
      <w:spacing w:line="240" w:lineRule="auto"/>
    </w:pPr>
  </w:style>
  <w:style w:type="character" w:customStyle="1" w:styleId="RodapChar">
    <w:name w:val="Rodapé Char"/>
    <w:basedOn w:val="Fontepargpadro"/>
    <w:link w:val="Rodap"/>
    <w:uiPriority w:val="99"/>
    <w:rsid w:val="00937270"/>
  </w:style>
  <w:style w:type="character" w:styleId="Hyperlink">
    <w:name w:val="Hyperlink"/>
    <w:basedOn w:val="Fontepargpadro"/>
    <w:uiPriority w:val="99"/>
    <w:semiHidden/>
    <w:unhideWhenUsed/>
    <w:rsid w:val="00111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153">
      <w:bodyDiv w:val="1"/>
      <w:marLeft w:val="0"/>
      <w:marRight w:val="0"/>
      <w:marTop w:val="0"/>
      <w:marBottom w:val="0"/>
      <w:divBdr>
        <w:top w:val="none" w:sz="0" w:space="0" w:color="auto"/>
        <w:left w:val="none" w:sz="0" w:space="0" w:color="auto"/>
        <w:bottom w:val="none" w:sz="0" w:space="0" w:color="auto"/>
        <w:right w:val="none" w:sz="0" w:space="0" w:color="auto"/>
      </w:divBdr>
    </w:div>
    <w:div w:id="13772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ict.iff.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cems.uff.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CD65-851A-4E35-B9B9-5D031E1F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3525</Words>
  <Characters>19039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Thainá</dc:creator>
  <cp:lastModifiedBy>nathanmdrodrigues@outlook.com</cp:lastModifiedBy>
  <cp:revision>2</cp:revision>
  <dcterms:created xsi:type="dcterms:W3CDTF">2019-09-06T18:03:00Z</dcterms:created>
  <dcterms:modified xsi:type="dcterms:W3CDTF">2019-09-06T18:03:00Z</dcterms:modified>
</cp:coreProperties>
</file>